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C16CA1" w14:textId="77777777" w:rsidR="00426A5E" w:rsidRDefault="00426A5E">
      <w:pPr>
        <w:spacing w:line="240" w:lineRule="auto"/>
        <w:rPr>
          <w:rFonts w:ascii="Montserrat" w:eastAsia="Montserrat" w:hAnsi="Montserrat" w:cs="Montserrat"/>
          <w:color w:val="000000"/>
          <w:sz w:val="10"/>
          <w:szCs w:val="10"/>
        </w:rPr>
      </w:pPr>
    </w:p>
    <w:p w14:paraId="7F710685" w14:textId="77777777" w:rsidR="00426A5E"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8"/>
          <w:szCs w:val="28"/>
        </w:rPr>
        <w:t>TODOS A EUROPA</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t xml:space="preserve">         </w:t>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b/>
          <w:color w:val="000000"/>
          <w:sz w:val="28"/>
          <w:szCs w:val="28"/>
        </w:rPr>
        <w:tab/>
      </w:r>
      <w:r>
        <w:rPr>
          <w:rFonts w:ascii="Montserrat" w:eastAsia="Montserrat" w:hAnsi="Montserrat" w:cs="Montserrat"/>
          <w:color w:val="000000"/>
          <w:sz w:val="24"/>
          <w:szCs w:val="24"/>
        </w:rPr>
        <w:t>desde</w:t>
      </w:r>
      <w:r>
        <w:rPr>
          <w:rFonts w:ascii="Montserrat" w:eastAsia="Montserrat" w:hAnsi="Montserrat" w:cs="Montserrat"/>
          <w:color w:val="000000"/>
          <w:sz w:val="28"/>
          <w:szCs w:val="28"/>
        </w:rPr>
        <w:t xml:space="preserve">: </w:t>
      </w:r>
      <w:r>
        <w:rPr>
          <w:rFonts w:ascii="Montserrat" w:eastAsia="Montserrat" w:hAnsi="Montserrat" w:cs="Montserrat"/>
          <w:b/>
          <w:color w:val="000000"/>
          <w:sz w:val="28"/>
          <w:szCs w:val="28"/>
        </w:rPr>
        <w:t>USD 1,499</w:t>
      </w:r>
      <w:r>
        <w:rPr>
          <w:rFonts w:ascii="Montserrat" w:eastAsia="Montserrat" w:hAnsi="Montserrat" w:cs="Montserrat"/>
          <w:sz w:val="24"/>
          <w:szCs w:val="24"/>
        </w:rPr>
        <w:t xml:space="preserve"> + 799 IMP.</w:t>
      </w:r>
    </w:p>
    <w:p w14:paraId="2E1418B3" w14:textId="77777777" w:rsidR="00426A5E"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rPr>
        <w:t>De Madrid a Madrid</w:t>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r>
      <w:r>
        <w:rPr>
          <w:rFonts w:ascii="Montserrat" w:eastAsia="Montserrat" w:hAnsi="Montserrat" w:cs="Montserrat"/>
          <w:color w:val="000000"/>
        </w:rPr>
        <w:tab/>
        <w:t xml:space="preserve">   </w:t>
      </w:r>
    </w:p>
    <w:p w14:paraId="54045295" w14:textId="77777777" w:rsidR="00426A5E" w:rsidRDefault="00000000">
      <w:pPr>
        <w:spacing w:line="240" w:lineRule="auto"/>
        <w:jc w:val="both"/>
        <w:rPr>
          <w:rFonts w:ascii="Montserrat" w:eastAsia="Montserrat" w:hAnsi="Montserrat" w:cs="Montserrat"/>
          <w:color w:val="000000"/>
        </w:rPr>
      </w:pPr>
      <w:r>
        <w:rPr>
          <w:rFonts w:ascii="Montserrat" w:eastAsia="Montserrat" w:hAnsi="Montserrat" w:cs="Montserrat"/>
          <w:color w:val="000000"/>
        </w:rPr>
        <w:t>(17 días / 15 noches)</w:t>
      </w:r>
    </w:p>
    <w:p w14:paraId="44E109E0" w14:textId="77777777" w:rsidR="00426A5E" w:rsidRDefault="00426A5E">
      <w:pPr>
        <w:spacing w:line="240" w:lineRule="auto"/>
        <w:jc w:val="both"/>
        <w:rPr>
          <w:rFonts w:ascii="Montserrat" w:eastAsia="Montserrat" w:hAnsi="Montserrat" w:cs="Montserrat"/>
        </w:rPr>
      </w:pPr>
    </w:p>
    <w:p w14:paraId="0844B7DC" w14:textId="77777777" w:rsidR="00426A5E" w:rsidRDefault="00000000">
      <w:pPr>
        <w:spacing w:line="240" w:lineRule="auto"/>
        <w:jc w:val="both"/>
        <w:rPr>
          <w:rFonts w:ascii="Montserrat" w:eastAsia="Montserrat" w:hAnsi="Montserrat" w:cs="Montserrat"/>
        </w:rPr>
      </w:pPr>
      <w:r>
        <w:rPr>
          <w:rFonts w:ascii="Montserrat" w:eastAsia="Montserrat" w:hAnsi="Montserrat" w:cs="Montserrat"/>
          <w:b/>
          <w:i/>
          <w:color w:val="000000"/>
          <w:sz w:val="20"/>
          <w:szCs w:val="20"/>
        </w:rPr>
        <w:t>Visitando:</w:t>
      </w:r>
      <w:r>
        <w:rPr>
          <w:rFonts w:ascii="Montserrat" w:eastAsia="Montserrat" w:hAnsi="Montserrat" w:cs="Montserrat"/>
          <w:color w:val="000000"/>
          <w:sz w:val="20"/>
          <w:szCs w:val="20"/>
        </w:rPr>
        <w:t xml:space="preserve"> </w:t>
      </w:r>
      <w:r>
        <w:rPr>
          <w:rFonts w:ascii="Montserrat" w:eastAsia="Montserrat" w:hAnsi="Montserrat" w:cs="Montserrat"/>
        </w:rPr>
        <w:t xml:space="preserve">Madrid – Burdeos – </w:t>
      </w:r>
      <w:proofErr w:type="spellStart"/>
      <w:r>
        <w:rPr>
          <w:rFonts w:ascii="Montserrat" w:eastAsia="Montserrat" w:hAnsi="Montserrat" w:cs="Montserrat"/>
        </w:rPr>
        <w:t>Blois</w:t>
      </w:r>
      <w:proofErr w:type="spellEnd"/>
      <w:r>
        <w:rPr>
          <w:rFonts w:ascii="Montserrat" w:eastAsia="Montserrat" w:hAnsi="Montserrat" w:cs="Montserrat"/>
        </w:rPr>
        <w:t xml:space="preserve"> – París – Lucerna – Zúrich – Verona – Venecia – Roma –</w:t>
      </w:r>
    </w:p>
    <w:p w14:paraId="4F4E3276" w14:textId="77777777" w:rsidR="00426A5E" w:rsidRDefault="00000000">
      <w:pPr>
        <w:spacing w:line="240" w:lineRule="auto"/>
        <w:jc w:val="both"/>
        <w:rPr>
          <w:rFonts w:ascii="Montserrat" w:eastAsia="Montserrat" w:hAnsi="Montserrat" w:cs="Montserrat"/>
        </w:rPr>
      </w:pPr>
      <w:r>
        <w:rPr>
          <w:rFonts w:ascii="Montserrat" w:eastAsia="Montserrat" w:hAnsi="Montserrat" w:cs="Montserrat"/>
        </w:rPr>
        <w:t>Florencia – Pisa – Costa Azul – Barcelona – Zaragoza – Madrid </w:t>
      </w:r>
    </w:p>
    <w:p w14:paraId="05F2B3E9" w14:textId="77777777" w:rsidR="00426A5E" w:rsidRDefault="00426A5E">
      <w:pPr>
        <w:spacing w:line="240" w:lineRule="auto"/>
        <w:rPr>
          <w:rFonts w:ascii="Montserrat" w:eastAsia="Montserrat" w:hAnsi="Montserrat" w:cs="Montserrat"/>
          <w:sz w:val="20"/>
          <w:szCs w:val="20"/>
        </w:rPr>
      </w:pPr>
    </w:p>
    <w:p w14:paraId="348C7D5F" w14:textId="1B229A1A" w:rsidR="00426A5E" w:rsidRDefault="00000000" w:rsidP="004D0BEA">
      <w:pPr>
        <w:spacing w:line="240" w:lineRule="auto"/>
        <w:jc w:val="both"/>
        <w:rPr>
          <w:rFonts w:ascii="Montserrat" w:eastAsia="Montserrat" w:hAnsi="Montserrat" w:cs="Montserrat"/>
          <w:color w:val="000000"/>
        </w:rPr>
      </w:pPr>
      <w:r>
        <w:rPr>
          <w:rFonts w:ascii="Montserrat" w:eastAsia="Montserrat" w:hAnsi="Montserrat" w:cs="Montserrat"/>
          <w:b/>
          <w:i/>
          <w:color w:val="000000"/>
        </w:rPr>
        <w:t>Salidas:</w:t>
      </w:r>
      <w:r>
        <w:rPr>
          <w:rFonts w:ascii="Montserrat" w:eastAsia="Montserrat" w:hAnsi="Montserrat" w:cs="Montserrat"/>
          <w:color w:val="000000"/>
        </w:rPr>
        <w:tab/>
      </w:r>
      <w:r w:rsidR="00691B2F">
        <w:rPr>
          <w:rFonts w:ascii="Montserrat" w:eastAsia="Montserrat" w:hAnsi="Montserrat" w:cs="Montserrat"/>
          <w:color w:val="000000"/>
        </w:rPr>
        <w:t xml:space="preserve">16 </w:t>
      </w:r>
      <w:r w:rsidR="000670B6">
        <w:rPr>
          <w:rFonts w:ascii="Montserrat" w:eastAsia="Montserrat" w:hAnsi="Montserrat" w:cs="Montserrat"/>
          <w:color w:val="000000"/>
        </w:rPr>
        <w:t xml:space="preserve">de </w:t>
      </w:r>
      <w:r w:rsidR="00691B2F">
        <w:rPr>
          <w:rFonts w:ascii="Montserrat" w:eastAsia="Montserrat" w:hAnsi="Montserrat" w:cs="Montserrat"/>
          <w:color w:val="000000"/>
        </w:rPr>
        <w:t>agosto</w:t>
      </w:r>
    </w:p>
    <w:p w14:paraId="370E8E65" w14:textId="77777777" w:rsidR="000670B6" w:rsidRDefault="000670B6">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11 de octubre</w:t>
      </w:r>
    </w:p>
    <w:p w14:paraId="383E13EF" w14:textId="12693AA7" w:rsidR="0089790B" w:rsidRDefault="0089790B">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08 de noviembre</w:t>
      </w:r>
    </w:p>
    <w:p w14:paraId="7A2FCBFE" w14:textId="40922FF0" w:rsidR="0089790B" w:rsidRDefault="0089790B">
      <w:pPr>
        <w:spacing w:line="240" w:lineRule="auto"/>
        <w:ind w:left="720" w:firstLine="720"/>
        <w:jc w:val="both"/>
        <w:rPr>
          <w:rFonts w:ascii="Montserrat" w:eastAsia="Montserrat" w:hAnsi="Montserrat" w:cs="Montserrat"/>
          <w:color w:val="000000"/>
        </w:rPr>
      </w:pPr>
      <w:r>
        <w:rPr>
          <w:rFonts w:ascii="Montserrat" w:eastAsia="Montserrat" w:hAnsi="Montserrat" w:cs="Montserrat"/>
          <w:color w:val="000000"/>
        </w:rPr>
        <w:t>13 de diciembre</w:t>
      </w:r>
    </w:p>
    <w:p w14:paraId="44798006" w14:textId="77777777" w:rsidR="00426A5E" w:rsidRDefault="00000000">
      <w:pPr>
        <w:spacing w:line="240" w:lineRule="auto"/>
        <w:jc w:val="both"/>
        <w:rPr>
          <w:rFonts w:ascii="Montserrat" w:eastAsia="Montserrat" w:hAnsi="Montserrat" w:cs="Montserrat"/>
          <w:b/>
          <w:i/>
          <w:color w:val="000000"/>
          <w:sz w:val="20"/>
          <w:szCs w:val="20"/>
        </w:rPr>
      </w:pPr>
      <w:r>
        <w:rPr>
          <w:rFonts w:ascii="Montserrat" w:eastAsia="Montserrat" w:hAnsi="Montserrat" w:cs="Montserrat"/>
          <w:b/>
          <w:color w:val="000000"/>
          <w:sz w:val="20"/>
          <w:szCs w:val="20"/>
        </w:rPr>
        <w:t xml:space="preserve">&gt; </w:t>
      </w:r>
      <w:r>
        <w:rPr>
          <w:rFonts w:ascii="Montserrat" w:eastAsia="Montserrat" w:hAnsi="Montserrat" w:cs="Montserrat"/>
          <w:b/>
          <w:i/>
          <w:color w:val="000000"/>
          <w:sz w:val="20"/>
          <w:szCs w:val="20"/>
        </w:rPr>
        <w:t>Itinerario sujeto a cambios</w:t>
      </w:r>
    </w:p>
    <w:p w14:paraId="04313D07" w14:textId="77777777" w:rsidR="00426A5E" w:rsidRDefault="00426A5E">
      <w:pPr>
        <w:spacing w:line="240" w:lineRule="auto"/>
        <w:rPr>
          <w:rFonts w:ascii="Montserrat" w:eastAsia="Montserrat" w:hAnsi="Montserrat" w:cs="Montserrat"/>
          <w:sz w:val="20"/>
          <w:szCs w:val="20"/>
        </w:rPr>
      </w:pPr>
    </w:p>
    <w:p w14:paraId="6FFED6A9" w14:textId="77777777"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DÍA 01 </w:t>
      </w:r>
      <w:r>
        <w:rPr>
          <w:rFonts w:ascii="Montserrat" w:eastAsia="Montserrat" w:hAnsi="Montserrat" w:cs="Montserrat"/>
          <w:sz w:val="20"/>
          <w:szCs w:val="20"/>
        </w:rPr>
        <w:t>(sábado)</w:t>
      </w:r>
      <w:r>
        <w:rPr>
          <w:rFonts w:ascii="Montserrat" w:eastAsia="Montserrat" w:hAnsi="Montserrat" w:cs="Montserrat"/>
          <w:b/>
          <w:sz w:val="20"/>
          <w:szCs w:val="20"/>
        </w:rPr>
        <w:tab/>
        <w:t>México – Madrid</w:t>
      </w:r>
    </w:p>
    <w:p w14:paraId="1E7DF62D"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Presentarse en el aeropuerto internacional de la Ciudad de México para abordar su vuelo de Iberia con destino a Madrid. </w:t>
      </w:r>
      <w:r>
        <w:rPr>
          <w:rFonts w:ascii="Montserrat" w:eastAsia="Montserrat" w:hAnsi="Montserrat" w:cs="Montserrat"/>
          <w:b/>
          <w:color w:val="000000"/>
          <w:sz w:val="20"/>
          <w:szCs w:val="20"/>
        </w:rPr>
        <w:t>Noche a bordo.</w:t>
      </w:r>
      <w:r>
        <w:rPr>
          <w:rFonts w:ascii="Montserrat" w:eastAsia="Montserrat" w:hAnsi="Montserrat" w:cs="Montserrat"/>
          <w:color w:val="000000"/>
          <w:sz w:val="20"/>
          <w:szCs w:val="20"/>
        </w:rPr>
        <w:t> </w:t>
      </w:r>
    </w:p>
    <w:p w14:paraId="6159DBA9" w14:textId="77777777" w:rsidR="00426A5E" w:rsidRDefault="00426A5E">
      <w:pPr>
        <w:jc w:val="both"/>
        <w:rPr>
          <w:rFonts w:ascii="Montserrat" w:eastAsia="Montserrat" w:hAnsi="Montserrat" w:cs="Montserrat"/>
          <w:sz w:val="20"/>
          <w:szCs w:val="20"/>
        </w:rPr>
      </w:pPr>
    </w:p>
    <w:p w14:paraId="4F4CCEE4" w14:textId="77777777"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DÍA 02</w:t>
      </w:r>
      <w:r>
        <w:rPr>
          <w:rFonts w:ascii="Montserrat" w:eastAsia="Montserrat" w:hAnsi="Montserrat" w:cs="Montserrat"/>
          <w:sz w:val="20"/>
          <w:szCs w:val="20"/>
        </w:rPr>
        <w:t xml:space="preserve"> (domingo) </w:t>
      </w:r>
      <w:r>
        <w:rPr>
          <w:rFonts w:ascii="Montserrat" w:eastAsia="Montserrat" w:hAnsi="Montserrat" w:cs="Montserrat"/>
          <w:b/>
          <w:sz w:val="20"/>
          <w:szCs w:val="20"/>
        </w:rPr>
        <w:tab/>
        <w:t>Madrid</w:t>
      </w:r>
    </w:p>
    <w:p w14:paraId="50A9DB44"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color w:val="000000"/>
          <w:sz w:val="20"/>
          <w:szCs w:val="20"/>
        </w:rPr>
        <w:t xml:space="preserve">Llegada al aeropuerto internacional Adolfo Suárez Madrid – Barajas. Recepción y </w:t>
      </w:r>
      <w:r>
        <w:rPr>
          <w:rFonts w:ascii="Montserrat" w:eastAsia="Montserrat" w:hAnsi="Montserrat" w:cs="Montserrat"/>
          <w:b/>
          <w:color w:val="000000"/>
          <w:sz w:val="20"/>
          <w:szCs w:val="20"/>
        </w:rPr>
        <w:t>traslado</w:t>
      </w:r>
      <w:r>
        <w:rPr>
          <w:rFonts w:ascii="Montserrat" w:eastAsia="Montserrat" w:hAnsi="Montserrat" w:cs="Montserrat"/>
          <w:color w:val="000000"/>
          <w:sz w:val="20"/>
          <w:szCs w:val="20"/>
        </w:rPr>
        <w:t xml:space="preserve"> al hotel. </w:t>
      </w:r>
      <w:r>
        <w:rPr>
          <w:rFonts w:ascii="Montserrat" w:eastAsia="Montserrat" w:hAnsi="Montserrat" w:cs="Montserrat"/>
          <w:b/>
          <w:color w:val="000000"/>
          <w:sz w:val="20"/>
          <w:szCs w:val="20"/>
        </w:rPr>
        <w:t>Alojamiento.</w:t>
      </w:r>
    </w:p>
    <w:p w14:paraId="1F4DA2C3" w14:textId="77777777" w:rsidR="00426A5E" w:rsidRDefault="00426A5E">
      <w:pPr>
        <w:jc w:val="both"/>
        <w:rPr>
          <w:rFonts w:ascii="Montserrat" w:eastAsia="Montserrat" w:hAnsi="Montserrat" w:cs="Montserrat"/>
          <w:b/>
          <w:sz w:val="20"/>
          <w:szCs w:val="20"/>
        </w:rPr>
      </w:pPr>
    </w:p>
    <w:p w14:paraId="0069CB44" w14:textId="77777777"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DÍA 03</w:t>
      </w:r>
      <w:r>
        <w:rPr>
          <w:rFonts w:ascii="Montserrat" w:eastAsia="Montserrat" w:hAnsi="Montserrat" w:cs="Montserrat"/>
          <w:sz w:val="20"/>
          <w:szCs w:val="20"/>
        </w:rPr>
        <w:t xml:space="preserve"> (lunes) </w:t>
      </w:r>
      <w:r>
        <w:rPr>
          <w:rFonts w:ascii="Montserrat" w:eastAsia="Montserrat" w:hAnsi="Montserrat" w:cs="Montserrat"/>
          <w:b/>
          <w:sz w:val="20"/>
          <w:szCs w:val="20"/>
        </w:rPr>
        <w:tab/>
        <w:t>Madrid</w:t>
      </w:r>
    </w:p>
    <w:p w14:paraId="75A79A8F"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Recorrido por la ciudad donde conoceremos las principales avenidas, plazas y monumentos. Descubriremos lugares tales como la Plaza de España, la Gran Vía, la Fuente de la diosa Cibeles, la Puerta de Alcalá, la famosa plaza de toros de las Ventas, etc. Después, continuando por la zona moderna, finalizaremos en el Madrid de los Austrias. Encantos como la Plaza Mayor y la Plaza de Oriente darán un espléndido final a este recorrido por la capital de España. Tarde libre. Recomendaremos la excursión </w:t>
      </w:r>
      <w:r>
        <w:rPr>
          <w:rFonts w:ascii="Montserrat" w:eastAsia="Montserrat" w:hAnsi="Montserrat" w:cs="Montserrat"/>
          <w:b/>
          <w:color w:val="000000"/>
          <w:sz w:val="20"/>
          <w:szCs w:val="20"/>
        </w:rPr>
        <w:t>opcional</w:t>
      </w:r>
      <w:r>
        <w:rPr>
          <w:rFonts w:ascii="Montserrat" w:eastAsia="Montserrat" w:hAnsi="Montserrat" w:cs="Montserrat"/>
          <w:color w:val="000000"/>
          <w:sz w:val="20"/>
          <w:szCs w:val="20"/>
        </w:rPr>
        <w:t xml:space="preserve"> a la “Ciudad Imperial” de Toledo, donde apreciaremos el legado de las tres culturas: árabe, judía y cristiana, que supieron convivir en armonía. </w:t>
      </w:r>
      <w:r>
        <w:rPr>
          <w:rFonts w:ascii="Montserrat" w:eastAsia="Montserrat" w:hAnsi="Montserrat" w:cs="Montserrat"/>
          <w:b/>
          <w:color w:val="000000"/>
          <w:sz w:val="20"/>
          <w:szCs w:val="20"/>
        </w:rPr>
        <w:t>Alojamiento.</w:t>
      </w:r>
    </w:p>
    <w:p w14:paraId="39E15C42" w14:textId="77777777" w:rsidR="00426A5E" w:rsidRDefault="00426A5E">
      <w:pPr>
        <w:spacing w:line="240" w:lineRule="auto"/>
        <w:rPr>
          <w:rFonts w:ascii="Montserrat" w:eastAsia="Montserrat" w:hAnsi="Montserrat" w:cs="Montserrat"/>
          <w:sz w:val="20"/>
          <w:szCs w:val="20"/>
        </w:rPr>
      </w:pPr>
    </w:p>
    <w:p w14:paraId="159D1F07"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 xml:space="preserve">DÍA 04 </w:t>
      </w:r>
      <w:r>
        <w:rPr>
          <w:rFonts w:ascii="Montserrat" w:eastAsia="Montserrat" w:hAnsi="Montserrat" w:cs="Montserrat"/>
          <w:color w:val="000000"/>
          <w:sz w:val="20"/>
          <w:szCs w:val="20"/>
        </w:rPr>
        <w:t>(martes)</w:t>
      </w:r>
      <w:r>
        <w:rPr>
          <w:rFonts w:ascii="Montserrat" w:eastAsia="Montserrat" w:hAnsi="Montserrat" w:cs="Montserrat"/>
          <w:b/>
          <w:color w:val="000000"/>
          <w:sz w:val="20"/>
          <w:szCs w:val="20"/>
        </w:rPr>
        <w:tab/>
        <w:t>Madrid – Burdeos</w:t>
      </w:r>
    </w:p>
    <w:p w14:paraId="47BC1B38"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color w:val="000000"/>
          <w:sz w:val="20"/>
          <w:szCs w:val="20"/>
        </w:rPr>
        <w:t>Desayuno.</w:t>
      </w:r>
      <w:r>
        <w:rPr>
          <w:rFonts w:ascii="Montserrat" w:eastAsia="Montserrat" w:hAnsi="Montserrat" w:cs="Montserrat"/>
          <w:color w:val="000000"/>
          <w:sz w:val="20"/>
          <w:szCs w:val="20"/>
        </w:rPr>
        <w:t xml:space="preserve"> Salida a primera hora de la mañana. Pasaremos por las proximidades de la ciudad de Burgos, llegaremos hasta la frontera con Francia y continuaremos hacia Burdeos, capital de la región Nueva Aquitania. Resto del día libre. </w:t>
      </w:r>
      <w:r>
        <w:rPr>
          <w:rFonts w:ascii="Montserrat" w:eastAsia="Montserrat" w:hAnsi="Montserrat" w:cs="Montserrat"/>
          <w:b/>
          <w:color w:val="000000"/>
          <w:sz w:val="20"/>
          <w:szCs w:val="20"/>
        </w:rPr>
        <w:t>Alojamiento.</w:t>
      </w:r>
    </w:p>
    <w:p w14:paraId="166D1EB8" w14:textId="77777777" w:rsidR="00426A5E" w:rsidRDefault="00426A5E">
      <w:pPr>
        <w:jc w:val="both"/>
        <w:rPr>
          <w:rFonts w:ascii="Montserrat" w:eastAsia="Montserrat" w:hAnsi="Montserrat" w:cs="Montserrat"/>
          <w:b/>
          <w:sz w:val="20"/>
          <w:szCs w:val="20"/>
        </w:rPr>
      </w:pPr>
    </w:p>
    <w:p w14:paraId="7340377B"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05 </w:t>
      </w:r>
      <w:r>
        <w:rPr>
          <w:rFonts w:ascii="Montserrat" w:eastAsia="Montserrat" w:hAnsi="Montserrat" w:cs="Montserrat"/>
          <w:sz w:val="20"/>
          <w:szCs w:val="20"/>
        </w:rPr>
        <w:t>(miércoles)</w:t>
      </w:r>
      <w:r>
        <w:rPr>
          <w:rFonts w:ascii="Montserrat" w:eastAsia="Montserrat" w:hAnsi="Montserrat" w:cs="Montserrat"/>
          <w:b/>
          <w:sz w:val="20"/>
          <w:szCs w:val="20"/>
        </w:rPr>
        <w:t xml:space="preserve"> </w:t>
      </w:r>
      <w:r>
        <w:rPr>
          <w:rFonts w:ascii="Montserrat" w:eastAsia="Montserrat" w:hAnsi="Montserrat" w:cs="Montserrat"/>
          <w:b/>
          <w:sz w:val="20"/>
          <w:szCs w:val="20"/>
        </w:rPr>
        <w:tab/>
        <w:t xml:space="preserve">Burdeos – </w:t>
      </w:r>
      <w:proofErr w:type="spellStart"/>
      <w:r>
        <w:rPr>
          <w:rFonts w:ascii="Montserrat" w:eastAsia="Montserrat" w:hAnsi="Montserrat" w:cs="Montserrat"/>
          <w:b/>
          <w:sz w:val="20"/>
          <w:szCs w:val="20"/>
        </w:rPr>
        <w:t>Blois</w:t>
      </w:r>
      <w:proofErr w:type="spellEnd"/>
      <w:r>
        <w:rPr>
          <w:rFonts w:ascii="Montserrat" w:eastAsia="Montserrat" w:hAnsi="Montserrat" w:cs="Montserrat"/>
          <w:b/>
          <w:sz w:val="20"/>
          <w:szCs w:val="20"/>
        </w:rPr>
        <w:t xml:space="preserve"> – París</w:t>
      </w:r>
    </w:p>
    <w:p w14:paraId="019D6432" w14:textId="64A32B6F"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a continuación, salida hacia la “Ciudad de la Luz”, realizando en el camino una parada en </w:t>
      </w:r>
      <w:proofErr w:type="spellStart"/>
      <w:r>
        <w:rPr>
          <w:rFonts w:ascii="Montserrat" w:eastAsia="Montserrat" w:hAnsi="Montserrat" w:cs="Montserrat"/>
          <w:sz w:val="20"/>
          <w:szCs w:val="20"/>
        </w:rPr>
        <w:t>Blois</w:t>
      </w:r>
      <w:proofErr w:type="spellEnd"/>
      <w:r>
        <w:rPr>
          <w:rFonts w:ascii="Montserrat" w:eastAsia="Montserrat" w:hAnsi="Montserrat" w:cs="Montserrat"/>
          <w:sz w:val="20"/>
          <w:szCs w:val="20"/>
        </w:rPr>
        <w:t xml:space="preserve">. Disfrutaremos del encanto de una de las ciudades más impresionantes que componen la región del Valle del Loira, conocida por su belleza y sus castillos. El Castillo de </w:t>
      </w:r>
      <w:proofErr w:type="spellStart"/>
      <w:r>
        <w:rPr>
          <w:rFonts w:ascii="Montserrat" w:eastAsia="Montserrat" w:hAnsi="Montserrat" w:cs="Montserrat"/>
          <w:sz w:val="20"/>
          <w:szCs w:val="20"/>
        </w:rPr>
        <w:t>Blois</w:t>
      </w:r>
      <w:proofErr w:type="spellEnd"/>
      <w:r>
        <w:rPr>
          <w:rFonts w:ascii="Montserrat" w:eastAsia="Montserrat" w:hAnsi="Montserrat" w:cs="Montserrat"/>
          <w:sz w:val="20"/>
          <w:szCs w:val="20"/>
        </w:rPr>
        <w:t xml:space="preserve">, declarado Patrimonio de la Humanidad por la Unesco, es considerado uno de los más importantes de la región. Tras el tiempo libre continuaremos hasta París. Llegada. Por la noche realizaremos la 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para navegar en un crucero por el río Sena, continuando con un recorrido completo de París iluminado, una visita única en el mundo. Descubriremos París desde el río y disfrutaremos de la impresionante iluminación de sus monumentos: los Inválidos, el Arco del Triunfo, la Ópera, la Torre Eiffel y los Campos Elíseos, entre otros. Realmente un espectáculo inolvidable.</w:t>
      </w:r>
      <w:r>
        <w:rPr>
          <w:rFonts w:ascii="Montserrat" w:eastAsia="Montserrat" w:hAnsi="Montserrat" w:cs="Montserrat"/>
          <w:b/>
          <w:sz w:val="20"/>
          <w:szCs w:val="20"/>
        </w:rPr>
        <w:t xml:space="preserve"> Alojamiento.</w:t>
      </w:r>
    </w:p>
    <w:p w14:paraId="36B14B04" w14:textId="77777777" w:rsidR="000670B6" w:rsidRDefault="000670B6">
      <w:pPr>
        <w:spacing w:line="240" w:lineRule="auto"/>
        <w:jc w:val="both"/>
        <w:rPr>
          <w:rFonts w:ascii="Montserrat" w:eastAsia="Montserrat" w:hAnsi="Montserrat" w:cs="Montserrat"/>
          <w:b/>
          <w:sz w:val="20"/>
          <w:szCs w:val="20"/>
        </w:rPr>
      </w:pPr>
    </w:p>
    <w:p w14:paraId="4A97B254"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06 </w:t>
      </w:r>
      <w:r>
        <w:rPr>
          <w:rFonts w:ascii="Montserrat" w:eastAsia="Montserrat" w:hAnsi="Montserrat" w:cs="Montserrat"/>
          <w:sz w:val="20"/>
          <w:szCs w:val="20"/>
        </w:rPr>
        <w:t>(jueves)</w:t>
      </w:r>
      <w:r>
        <w:rPr>
          <w:rFonts w:ascii="Montserrat" w:eastAsia="Montserrat" w:hAnsi="Montserrat" w:cs="Montserrat"/>
          <w:b/>
          <w:sz w:val="20"/>
          <w:szCs w:val="20"/>
        </w:rPr>
        <w:t xml:space="preserve"> </w:t>
      </w:r>
      <w:r>
        <w:rPr>
          <w:rFonts w:ascii="Montserrat" w:eastAsia="Montserrat" w:hAnsi="Montserrat" w:cs="Montserrat"/>
          <w:b/>
          <w:sz w:val="20"/>
          <w:szCs w:val="20"/>
        </w:rPr>
        <w:tab/>
        <w:t>París</w:t>
      </w:r>
    </w:p>
    <w:p w14:paraId="38A128D1"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saldremos a recorrer la “Ciudad del Amor”, pasando por la Avenida de los Campos Elíseos, la Plaza de la Concordia, el Arco del Triunfo, la Asamblea Nacional, la Ópera, el Museo del Louvre, los Inválidos, el Campo de Marte, la Torre Eiffel, etc. Por la tarde, les propondremos la </w:t>
      </w:r>
      <w:r>
        <w:rPr>
          <w:rFonts w:ascii="Montserrat" w:eastAsia="Montserrat" w:hAnsi="Montserrat" w:cs="Montserrat"/>
          <w:sz w:val="20"/>
          <w:szCs w:val="20"/>
        </w:rPr>
        <w:lastRenderedPageBreak/>
        <w:t xml:space="preserve">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que nos llevará a Montmartre, emblemático rincón de París, conocido también como el “Barrio de los Pintores” por ser la cuna de los impresionistas. Sus pequeñas y empinadas callejuelas constituyen un entramado que alberga desde los más antiguos cabarets hasta la maravillosa Basílica del Sagrado Corazón de Jesús. A continuación, realizaremos un paseo por el Barrio Latino. Este barrio debe su nombre a la época medieval, cuando los habitantes de la zona eran estudiantes que utilizaban el latín para comunicarse. Tendremos también una vista espectacular de la Catedral de </w:t>
      </w:r>
      <w:proofErr w:type="spellStart"/>
      <w:r>
        <w:rPr>
          <w:rFonts w:ascii="Montserrat" w:eastAsia="Montserrat" w:hAnsi="Montserrat" w:cs="Montserrat"/>
          <w:sz w:val="20"/>
          <w:szCs w:val="20"/>
        </w:rPr>
        <w:t>Notre</w:t>
      </w:r>
      <w:proofErr w:type="spellEnd"/>
      <w:r>
        <w:rPr>
          <w:rFonts w:ascii="Montserrat" w:eastAsia="Montserrat" w:hAnsi="Montserrat" w:cs="Montserrat"/>
          <w:sz w:val="20"/>
          <w:szCs w:val="20"/>
        </w:rPr>
        <w:t xml:space="preserve"> Dame, donde entenderemos el porqué de su importancia mundial. Durante la visita exterior nuestro guía nos explicará sobre lo acontecido y las posibilidades que se abren ante lo que puede ser la mayor obra de restauración del siglo XXI.</w:t>
      </w:r>
      <w:r>
        <w:rPr>
          <w:rFonts w:ascii="Montserrat" w:eastAsia="Montserrat" w:hAnsi="Montserrat" w:cs="Montserrat"/>
          <w:b/>
          <w:sz w:val="20"/>
          <w:szCs w:val="20"/>
        </w:rPr>
        <w:t xml:space="preserve"> Alojamiento.</w:t>
      </w:r>
    </w:p>
    <w:p w14:paraId="19A7ADC6" w14:textId="77777777" w:rsidR="00426A5E" w:rsidRDefault="00426A5E">
      <w:pPr>
        <w:jc w:val="both"/>
        <w:rPr>
          <w:rFonts w:ascii="Montserrat" w:eastAsia="Montserrat" w:hAnsi="Montserrat" w:cs="Montserrat"/>
          <w:b/>
          <w:sz w:val="20"/>
          <w:szCs w:val="20"/>
        </w:rPr>
      </w:pPr>
    </w:p>
    <w:p w14:paraId="50C24238"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07 </w:t>
      </w:r>
      <w:r>
        <w:rPr>
          <w:rFonts w:ascii="Montserrat" w:eastAsia="Montserrat" w:hAnsi="Montserrat" w:cs="Montserrat"/>
          <w:sz w:val="20"/>
          <w:szCs w:val="20"/>
        </w:rPr>
        <w:t xml:space="preserve">(viernes) </w:t>
      </w:r>
      <w:r>
        <w:rPr>
          <w:rFonts w:ascii="Montserrat" w:eastAsia="Montserrat" w:hAnsi="Montserrat" w:cs="Montserrat"/>
          <w:sz w:val="20"/>
          <w:szCs w:val="20"/>
        </w:rPr>
        <w:tab/>
      </w:r>
      <w:r>
        <w:rPr>
          <w:rFonts w:ascii="Montserrat" w:eastAsia="Montserrat" w:hAnsi="Montserrat" w:cs="Montserrat"/>
          <w:b/>
          <w:sz w:val="20"/>
          <w:szCs w:val="20"/>
        </w:rPr>
        <w:t>París</w:t>
      </w:r>
    </w:p>
    <w:p w14:paraId="47734E83"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Después del desayuno </w:t>
      </w:r>
      <w:r>
        <w:rPr>
          <w:rFonts w:ascii="Montserrat" w:eastAsia="Montserrat" w:hAnsi="Montserrat" w:cs="Montserrat"/>
          <w:sz w:val="20"/>
          <w:szCs w:val="20"/>
        </w:rPr>
        <w:t xml:space="preserve">recomendaremos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Palacio de Versalles y sus jardines. Realizaremos una visita interior de los aposentos reales (con entrada preferente), donde el guía nos relatará la vida monárquica del lugar. Descubriremos también los espectaculares Jardines de Palacio. Regreso a París. Tarde libre y</w:t>
      </w:r>
      <w:r>
        <w:rPr>
          <w:rFonts w:ascii="Montserrat" w:eastAsia="Montserrat" w:hAnsi="Montserrat" w:cs="Montserrat"/>
          <w:b/>
          <w:sz w:val="20"/>
          <w:szCs w:val="20"/>
        </w:rPr>
        <w:t xml:space="preserve"> alojamiento.</w:t>
      </w:r>
    </w:p>
    <w:p w14:paraId="2D97CE35" w14:textId="77777777" w:rsidR="00426A5E" w:rsidRDefault="00426A5E">
      <w:pPr>
        <w:jc w:val="both"/>
        <w:rPr>
          <w:rFonts w:ascii="Montserrat" w:eastAsia="Montserrat" w:hAnsi="Montserrat" w:cs="Montserrat"/>
          <w:b/>
          <w:sz w:val="20"/>
          <w:szCs w:val="20"/>
        </w:rPr>
      </w:pPr>
    </w:p>
    <w:p w14:paraId="33CEA032" w14:textId="77777777"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 xml:space="preserve">DÍA 08 </w:t>
      </w:r>
      <w:r>
        <w:rPr>
          <w:rFonts w:ascii="Montserrat" w:eastAsia="Montserrat" w:hAnsi="Montserrat" w:cs="Montserrat"/>
          <w:sz w:val="20"/>
          <w:szCs w:val="20"/>
        </w:rPr>
        <w:t xml:space="preserve">(sábado) </w:t>
      </w:r>
      <w:r>
        <w:rPr>
          <w:rFonts w:ascii="Montserrat" w:eastAsia="Montserrat" w:hAnsi="Montserrat" w:cs="Montserrat"/>
          <w:sz w:val="20"/>
          <w:szCs w:val="20"/>
        </w:rPr>
        <w:tab/>
      </w:r>
      <w:r>
        <w:rPr>
          <w:rFonts w:ascii="Montserrat" w:eastAsia="Montserrat" w:hAnsi="Montserrat" w:cs="Montserrat"/>
          <w:b/>
          <w:sz w:val="20"/>
          <w:szCs w:val="20"/>
        </w:rPr>
        <w:t>París – Lucerna – Zúrich</w:t>
      </w:r>
    </w:p>
    <w:p w14:paraId="18E468F2"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A primera hora de la mañana saldremos hacia el sureste para llegar a la frontera con Suiza. Seguiremos hasta Lucerna, considerada el lugar más turístico del país. La ciudad se encuentra a orillas del Lago de los Cuatro Cantones y el río </w:t>
      </w:r>
      <w:proofErr w:type="spellStart"/>
      <w:r>
        <w:rPr>
          <w:rFonts w:ascii="Montserrat" w:eastAsia="Montserrat" w:hAnsi="Montserrat" w:cs="Montserrat"/>
          <w:sz w:val="20"/>
          <w:szCs w:val="20"/>
        </w:rPr>
        <w:t>Reuss</w:t>
      </w:r>
      <w:proofErr w:type="spellEnd"/>
      <w:r>
        <w:rPr>
          <w:rFonts w:ascii="Montserrat" w:eastAsia="Montserrat" w:hAnsi="Montserrat" w:cs="Montserrat"/>
          <w:sz w:val="20"/>
          <w:szCs w:val="20"/>
        </w:rPr>
        <w:t xml:space="preserve">, con su conocido Puente de la Capilla. Disfrutaremos de tiempo libre en esta encantadora villa alpina. Más tarde, continuación a Zúrich. </w:t>
      </w:r>
      <w:r>
        <w:rPr>
          <w:rFonts w:ascii="Montserrat" w:eastAsia="Montserrat" w:hAnsi="Montserrat" w:cs="Montserrat"/>
          <w:b/>
          <w:sz w:val="20"/>
          <w:szCs w:val="20"/>
        </w:rPr>
        <w:t>Alojamiento.</w:t>
      </w:r>
    </w:p>
    <w:p w14:paraId="0D9ACA08" w14:textId="77777777" w:rsidR="00426A5E" w:rsidRDefault="00426A5E">
      <w:pPr>
        <w:jc w:val="both"/>
        <w:rPr>
          <w:rFonts w:ascii="Montserrat" w:eastAsia="Montserrat" w:hAnsi="Montserrat" w:cs="Montserrat"/>
          <w:b/>
          <w:sz w:val="20"/>
          <w:szCs w:val="20"/>
        </w:rPr>
      </w:pPr>
    </w:p>
    <w:p w14:paraId="06455EA4"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09 </w:t>
      </w:r>
      <w:r>
        <w:rPr>
          <w:rFonts w:ascii="Montserrat" w:eastAsia="Montserrat" w:hAnsi="Montserrat" w:cs="Montserrat"/>
          <w:sz w:val="20"/>
          <w:szCs w:val="20"/>
        </w:rPr>
        <w:t>(domingo)</w:t>
      </w:r>
      <w:r>
        <w:rPr>
          <w:rFonts w:ascii="Montserrat" w:eastAsia="Montserrat" w:hAnsi="Montserrat" w:cs="Montserrat"/>
          <w:b/>
          <w:sz w:val="20"/>
          <w:szCs w:val="20"/>
        </w:rPr>
        <w:t xml:space="preserve"> </w:t>
      </w:r>
      <w:r>
        <w:rPr>
          <w:rFonts w:ascii="Montserrat" w:eastAsia="Montserrat" w:hAnsi="Montserrat" w:cs="Montserrat"/>
          <w:b/>
          <w:sz w:val="20"/>
          <w:szCs w:val="20"/>
        </w:rPr>
        <w:tab/>
        <w:t>Zúrich – Verona – Venecia</w:t>
      </w:r>
    </w:p>
    <w:p w14:paraId="2E4C62DD"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hacia la frontera con Italia. Pasando por las proximidades de Milán, llegaremos a la romántica y medieval ciudad de Verona, inmortalizada por la historia de Romeo y Julieta. Tiempo libre para dar un paseo y llegar hasta la Casa de Julieta. Posibilidad de realizar la visita </w:t>
      </w:r>
      <w:r>
        <w:rPr>
          <w:rFonts w:ascii="Montserrat" w:eastAsia="Montserrat" w:hAnsi="Montserrat" w:cs="Montserrat"/>
          <w:b/>
          <w:sz w:val="20"/>
          <w:szCs w:val="20"/>
        </w:rPr>
        <w:t xml:space="preserve">opcional </w:t>
      </w:r>
      <w:r>
        <w:rPr>
          <w:rFonts w:ascii="Montserrat" w:eastAsia="Montserrat" w:hAnsi="Montserrat" w:cs="Montserrat"/>
          <w:sz w:val="20"/>
          <w:szCs w:val="20"/>
        </w:rPr>
        <w:t>de la ciudad. Más tarde, continuación a Venecia.</w:t>
      </w:r>
      <w:r>
        <w:rPr>
          <w:rFonts w:ascii="Montserrat" w:eastAsia="Montserrat" w:hAnsi="Montserrat" w:cs="Montserrat"/>
          <w:b/>
          <w:sz w:val="20"/>
          <w:szCs w:val="20"/>
        </w:rPr>
        <w:t xml:space="preserve"> Llegada y alojamiento.</w:t>
      </w:r>
    </w:p>
    <w:p w14:paraId="43799559" w14:textId="77777777" w:rsidR="00426A5E" w:rsidRDefault="00426A5E">
      <w:pPr>
        <w:jc w:val="both"/>
        <w:rPr>
          <w:rFonts w:ascii="Montserrat" w:eastAsia="Montserrat" w:hAnsi="Montserrat" w:cs="Montserrat"/>
          <w:b/>
          <w:sz w:val="20"/>
          <w:szCs w:val="20"/>
        </w:rPr>
      </w:pPr>
    </w:p>
    <w:p w14:paraId="2A6341BD"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10 </w:t>
      </w:r>
      <w:r>
        <w:rPr>
          <w:rFonts w:ascii="Montserrat" w:eastAsia="Montserrat" w:hAnsi="Montserrat" w:cs="Montserrat"/>
          <w:sz w:val="20"/>
          <w:szCs w:val="20"/>
        </w:rPr>
        <w:t xml:space="preserve">(lunes) </w:t>
      </w:r>
      <w:r>
        <w:rPr>
          <w:rFonts w:ascii="Montserrat" w:eastAsia="Montserrat" w:hAnsi="Montserrat" w:cs="Montserrat"/>
          <w:b/>
          <w:sz w:val="20"/>
          <w:szCs w:val="20"/>
        </w:rPr>
        <w:tab/>
      </w:r>
      <w:r>
        <w:rPr>
          <w:rFonts w:ascii="Montserrat" w:eastAsia="Montserrat" w:hAnsi="Montserrat" w:cs="Montserrat"/>
          <w:b/>
          <w:sz w:val="20"/>
          <w:szCs w:val="20"/>
        </w:rPr>
        <w:tab/>
        <w:t xml:space="preserve">Venecia – Roma </w:t>
      </w:r>
    </w:p>
    <w:p w14:paraId="3CDDB14C" w14:textId="77777777"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Después del desayuno</w:t>
      </w:r>
      <w:r>
        <w:rPr>
          <w:rFonts w:ascii="Montserrat" w:eastAsia="Montserrat" w:hAnsi="Montserrat" w:cs="Montserrat"/>
          <w:sz w:val="20"/>
          <w:szCs w:val="20"/>
        </w:rPr>
        <w:t xml:space="preserve"> nos dejaremos maravillar por la ciudad de las 118 islas con sus más de 400 puentes. Tiempo libre para recorrer el Puente de los Suspiros y la Plaza de San Marcos, con su incomparable escenario donde destaca la Basílica, joya de la arquitectura. Para los que gusten, organizaremos una serenata musical en góndolas (</w:t>
      </w:r>
      <w:r>
        <w:rPr>
          <w:rFonts w:ascii="Montserrat" w:eastAsia="Montserrat" w:hAnsi="Montserrat" w:cs="Montserrat"/>
          <w:b/>
          <w:sz w:val="20"/>
          <w:szCs w:val="20"/>
        </w:rPr>
        <w:t>opcional</w:t>
      </w:r>
      <w:r>
        <w:rPr>
          <w:rFonts w:ascii="Montserrat" w:eastAsia="Montserrat" w:hAnsi="Montserrat" w:cs="Montserrat"/>
          <w:sz w:val="20"/>
          <w:szCs w:val="20"/>
        </w:rPr>
        <w:t xml:space="preserve">). Más tarde, salida hacia la autopista para atravesar los Apeninos y llegar a la ciudad de </w:t>
      </w:r>
      <w:r w:rsidR="00056DDF">
        <w:rPr>
          <w:rFonts w:ascii="Montserrat" w:eastAsia="Montserrat" w:hAnsi="Montserrat" w:cs="Montserrat"/>
          <w:sz w:val="20"/>
          <w:szCs w:val="20"/>
        </w:rPr>
        <w:t>Roma</w:t>
      </w:r>
      <w:r>
        <w:rPr>
          <w:rFonts w:ascii="Montserrat" w:eastAsia="Montserrat" w:hAnsi="Montserrat" w:cs="Montserrat"/>
          <w:sz w:val="20"/>
          <w:szCs w:val="20"/>
        </w:rPr>
        <w:t xml:space="preserve">. </w:t>
      </w:r>
      <w:r>
        <w:rPr>
          <w:rFonts w:ascii="Montserrat" w:eastAsia="Montserrat" w:hAnsi="Montserrat" w:cs="Montserrat"/>
          <w:b/>
          <w:sz w:val="20"/>
          <w:szCs w:val="20"/>
        </w:rPr>
        <w:t>Alojamiento.</w:t>
      </w:r>
    </w:p>
    <w:p w14:paraId="1FE78EF2" w14:textId="77777777" w:rsidR="00426A5E" w:rsidRDefault="00426A5E">
      <w:pPr>
        <w:jc w:val="both"/>
        <w:rPr>
          <w:rFonts w:ascii="Montserrat" w:eastAsia="Montserrat" w:hAnsi="Montserrat" w:cs="Montserrat"/>
          <w:b/>
          <w:sz w:val="20"/>
          <w:szCs w:val="20"/>
        </w:rPr>
      </w:pPr>
    </w:p>
    <w:p w14:paraId="1163A7B1"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11 </w:t>
      </w:r>
      <w:r>
        <w:rPr>
          <w:rFonts w:ascii="Montserrat" w:eastAsia="Montserrat" w:hAnsi="Montserrat" w:cs="Montserrat"/>
          <w:sz w:val="20"/>
          <w:szCs w:val="20"/>
        </w:rPr>
        <w:t>(martes)</w:t>
      </w:r>
      <w:r>
        <w:rPr>
          <w:rFonts w:ascii="Montserrat" w:eastAsia="Montserrat" w:hAnsi="Montserrat" w:cs="Montserrat"/>
          <w:b/>
          <w:sz w:val="20"/>
          <w:szCs w:val="20"/>
        </w:rPr>
        <w:t xml:space="preserve"> </w:t>
      </w:r>
      <w:r>
        <w:rPr>
          <w:rFonts w:ascii="Montserrat" w:eastAsia="Montserrat" w:hAnsi="Montserrat" w:cs="Montserrat"/>
          <w:b/>
          <w:sz w:val="20"/>
          <w:szCs w:val="20"/>
        </w:rPr>
        <w:tab/>
        <w:t>Roma</w:t>
      </w:r>
    </w:p>
    <w:p w14:paraId="34859EF7" w14:textId="77777777" w:rsidR="001034D2" w:rsidRPr="001034D2" w:rsidRDefault="001034D2" w:rsidP="001034D2">
      <w:pPr>
        <w:jc w:val="both"/>
        <w:rPr>
          <w:rFonts w:ascii="Montserrat" w:eastAsia="Montserrat" w:hAnsi="Montserrat" w:cs="Montserrat"/>
          <w:bCs/>
          <w:sz w:val="20"/>
          <w:szCs w:val="20"/>
        </w:rPr>
      </w:pPr>
      <w:r w:rsidRPr="001034D2">
        <w:rPr>
          <w:rFonts w:ascii="Montserrat" w:eastAsia="Montserrat" w:hAnsi="Montserrat" w:cs="Montserrat"/>
          <w:b/>
          <w:sz w:val="20"/>
          <w:szCs w:val="20"/>
        </w:rPr>
        <w:t>Después del desayuno</w:t>
      </w:r>
      <w:r w:rsidRPr="001034D2">
        <w:rPr>
          <w:rFonts w:ascii="Montserrat" w:eastAsia="Montserrat" w:hAnsi="Montserrat" w:cs="Montserrat"/>
          <w:bCs/>
          <w:sz w:val="20"/>
          <w:szCs w:val="20"/>
        </w:rPr>
        <w:t xml:space="preserve"> realizaremos la visita de la ciudad. Admiraremos la inconfundible figura del Anfiteatro Flavio, más conocido como “El Coliseo”. Pasaremos también por el Circo Máximo y la Basílica patriarcal de Santa María la Mayor. A continuación, atravesando el río Tíber, llegaremos al Vaticano. Tiempo libre. A continuación, les propondremos la excursión </w:t>
      </w:r>
      <w:r w:rsidRPr="001034D2">
        <w:rPr>
          <w:rFonts w:ascii="Montserrat" w:eastAsia="Montserrat" w:hAnsi="Montserrat" w:cs="Montserrat"/>
          <w:b/>
          <w:sz w:val="20"/>
          <w:szCs w:val="20"/>
        </w:rPr>
        <w:t xml:space="preserve">opcional </w:t>
      </w:r>
      <w:r w:rsidRPr="001034D2">
        <w:rPr>
          <w:rFonts w:ascii="Montserrat" w:eastAsia="Montserrat" w:hAnsi="Montserrat" w:cs="Montserrat"/>
          <w:bCs/>
          <w:sz w:val="20"/>
          <w:szCs w:val="20"/>
        </w:rPr>
        <w:t xml:space="preserve">a la Roma Barroca, descendiendo del bus cerca del Coliseo para admirar esta obra incomparable con 2000 años de historia. Tras las explicaciones de nuestro guía y del tiempo libre para tomar las mejores fotos de recuerdo, pasearemos hasta la Fontana de Trevi. Descubriremos el Panteón de Agripa y la Plaza </w:t>
      </w:r>
      <w:proofErr w:type="spellStart"/>
      <w:r w:rsidRPr="001034D2">
        <w:rPr>
          <w:rFonts w:ascii="Montserrat" w:eastAsia="Montserrat" w:hAnsi="Montserrat" w:cs="Montserrat"/>
          <w:bCs/>
          <w:sz w:val="20"/>
          <w:szCs w:val="20"/>
        </w:rPr>
        <w:t>Navona</w:t>
      </w:r>
      <w:proofErr w:type="spellEnd"/>
      <w:r w:rsidRPr="001034D2">
        <w:rPr>
          <w:rFonts w:ascii="Montserrat" w:eastAsia="Montserrat" w:hAnsi="Montserrat" w:cs="Montserrat"/>
          <w:bCs/>
          <w:sz w:val="20"/>
          <w:szCs w:val="20"/>
        </w:rPr>
        <w:t xml:space="preserve">, situada en el emplazamiento de lo que fue el estadio Domiciano, y es hoy punto de encuentro para turistas y romanos. Por la tarde, les propondremos realizar la excursión </w:t>
      </w:r>
      <w:r w:rsidRPr="001034D2">
        <w:rPr>
          <w:rFonts w:ascii="Montserrat" w:eastAsia="Montserrat" w:hAnsi="Montserrat" w:cs="Montserrat"/>
          <w:b/>
          <w:sz w:val="20"/>
          <w:szCs w:val="20"/>
        </w:rPr>
        <w:t>opcional</w:t>
      </w:r>
      <w:r w:rsidRPr="001034D2">
        <w:rPr>
          <w:rFonts w:ascii="Montserrat" w:eastAsia="Montserrat" w:hAnsi="Montserrat" w:cs="Montserrat"/>
          <w:bCs/>
          <w:sz w:val="20"/>
          <w:szCs w:val="20"/>
        </w:rPr>
        <w:t xml:space="preserve"> al Estado más pequeño del mundo con apenas 44 hectáreas, pero con un patrimonio cultural universal inconmensurable. Esta visita nos llevará por la grandeza de los Museos Vaticanos (con entrada preferente) hasta llegar a la Capilla Sixtina. Admiraremos los dos momentos de Miguel Ángel: la Bóveda (con 33 años) y El Juicio Final (ya con 60 años). </w:t>
      </w:r>
      <w:r w:rsidRPr="001034D2">
        <w:rPr>
          <w:rFonts w:ascii="Montserrat" w:eastAsia="Montserrat" w:hAnsi="Montserrat" w:cs="Montserrat"/>
          <w:bCs/>
          <w:color w:val="FF0000"/>
          <w:sz w:val="20"/>
          <w:szCs w:val="20"/>
        </w:rPr>
        <w:t>(</w:t>
      </w:r>
      <w:r w:rsidRPr="001034D2">
        <w:rPr>
          <w:rFonts w:ascii="Montserrat" w:eastAsia="Montserrat" w:hAnsi="Montserrat" w:cs="Montserrat"/>
          <w:b/>
          <w:color w:val="FF0000"/>
          <w:sz w:val="20"/>
          <w:szCs w:val="20"/>
        </w:rPr>
        <w:t>Nota:</w:t>
      </w:r>
      <w:r w:rsidRPr="001034D2">
        <w:rPr>
          <w:rFonts w:ascii="Montserrat" w:eastAsia="Montserrat" w:hAnsi="Montserrat" w:cs="Montserrat"/>
          <w:bCs/>
          <w:color w:val="FF0000"/>
          <w:sz w:val="20"/>
          <w:szCs w:val="20"/>
        </w:rPr>
        <w:t xml:space="preserve"> Debido a las condiciones excepcionales </w:t>
      </w:r>
      <w:r w:rsidRPr="001034D2">
        <w:rPr>
          <w:rFonts w:ascii="Montserrat" w:eastAsia="Montserrat" w:hAnsi="Montserrat" w:cs="Montserrat"/>
          <w:bCs/>
          <w:color w:val="FF0000"/>
          <w:sz w:val="20"/>
          <w:szCs w:val="20"/>
        </w:rPr>
        <w:lastRenderedPageBreak/>
        <w:t xml:space="preserve">que aplicará la Santa Sede durante el Año Santo 2025, no se podrá realizar la visita interior de la Basílica de San Pedro en la excursión opcional del Vaticano desde el 24 diciembre de 2024 al 31 de diciembre de 2025). </w:t>
      </w:r>
      <w:r w:rsidRPr="001034D2">
        <w:rPr>
          <w:rFonts w:ascii="Montserrat" w:eastAsia="Montserrat" w:hAnsi="Montserrat" w:cs="Montserrat"/>
          <w:b/>
          <w:sz w:val="20"/>
          <w:szCs w:val="20"/>
        </w:rPr>
        <w:t>Alojamiento.</w:t>
      </w:r>
    </w:p>
    <w:p w14:paraId="7DD24F70" w14:textId="77777777" w:rsidR="001D5C36" w:rsidRDefault="001D5C36">
      <w:pPr>
        <w:spacing w:line="240" w:lineRule="auto"/>
        <w:jc w:val="both"/>
        <w:rPr>
          <w:rFonts w:ascii="Montserrat" w:eastAsia="Montserrat" w:hAnsi="Montserrat" w:cs="Montserrat"/>
          <w:b/>
          <w:sz w:val="20"/>
          <w:szCs w:val="20"/>
        </w:rPr>
      </w:pPr>
    </w:p>
    <w:p w14:paraId="32A315BA"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12 </w:t>
      </w:r>
      <w:r>
        <w:rPr>
          <w:rFonts w:ascii="Montserrat" w:eastAsia="Montserrat" w:hAnsi="Montserrat" w:cs="Montserrat"/>
          <w:sz w:val="20"/>
          <w:szCs w:val="20"/>
        </w:rPr>
        <w:t xml:space="preserve">(miércoles) </w:t>
      </w:r>
      <w:r>
        <w:rPr>
          <w:rFonts w:ascii="Montserrat" w:eastAsia="Montserrat" w:hAnsi="Montserrat" w:cs="Montserrat"/>
          <w:sz w:val="20"/>
          <w:szCs w:val="20"/>
        </w:rPr>
        <w:tab/>
      </w:r>
      <w:r>
        <w:rPr>
          <w:rFonts w:ascii="Montserrat" w:eastAsia="Montserrat" w:hAnsi="Montserrat" w:cs="Montserrat"/>
          <w:b/>
          <w:sz w:val="20"/>
          <w:szCs w:val="20"/>
        </w:rPr>
        <w:t xml:space="preserve">Roma </w:t>
      </w:r>
    </w:p>
    <w:p w14:paraId="358543DB"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y día libre. </w:t>
      </w:r>
      <w:r>
        <w:rPr>
          <w:rFonts w:ascii="Montserrat" w:eastAsia="Montserrat" w:hAnsi="Montserrat" w:cs="Montserrat"/>
          <w:sz w:val="20"/>
          <w:szCs w:val="20"/>
        </w:rPr>
        <w:t xml:space="preserve">Excursión </w:t>
      </w:r>
      <w:r>
        <w:rPr>
          <w:rFonts w:ascii="Montserrat" w:eastAsia="Montserrat" w:hAnsi="Montserrat" w:cs="Montserrat"/>
          <w:b/>
          <w:sz w:val="20"/>
          <w:szCs w:val="20"/>
        </w:rPr>
        <w:t xml:space="preserve">opcional </w:t>
      </w:r>
      <w:r>
        <w:rPr>
          <w:rFonts w:ascii="Montserrat" w:eastAsia="Montserrat" w:hAnsi="Montserrat" w:cs="Montserrat"/>
          <w:sz w:val="20"/>
          <w:szCs w:val="20"/>
        </w:rPr>
        <w:t xml:space="preserve">de día completo a Nápoles y Capri. Saldremos de Roma para llegar a Nápoles, directamente al centro histórico de la ciudad, continuaremos hasta el puerto de Nápoles para embarcar hacia la paradisíaca isla de Capri. Al llegar nos esperará un barco privado para navegar rodeando una parte de la isla y ver Capri desde el mar. Desembarcaremos en Marina Grande para subir hasta </w:t>
      </w:r>
      <w:proofErr w:type="spellStart"/>
      <w:r>
        <w:rPr>
          <w:rFonts w:ascii="Montserrat" w:eastAsia="Montserrat" w:hAnsi="Montserrat" w:cs="Montserrat"/>
          <w:sz w:val="20"/>
          <w:szCs w:val="20"/>
        </w:rPr>
        <w:t>Anacapri</w:t>
      </w:r>
      <w:proofErr w:type="spellEnd"/>
      <w:r>
        <w:rPr>
          <w:rFonts w:ascii="Montserrat" w:eastAsia="Montserrat" w:hAnsi="Montserrat" w:cs="Montserrat"/>
          <w:sz w:val="20"/>
          <w:szCs w:val="20"/>
        </w:rPr>
        <w:t xml:space="preserve"> (con almuerzo incluido), centro de la vida mundana y del glamour. Tiempo libre hasta la hora de regresar al puerto para embarcar hacia Nápoles y continuar a Roma.</w:t>
      </w:r>
      <w:r>
        <w:rPr>
          <w:rFonts w:ascii="Montserrat" w:eastAsia="Montserrat" w:hAnsi="Montserrat" w:cs="Montserrat"/>
          <w:b/>
          <w:sz w:val="20"/>
          <w:szCs w:val="20"/>
        </w:rPr>
        <w:t xml:space="preserve"> Alojamiento.</w:t>
      </w:r>
    </w:p>
    <w:p w14:paraId="548906BE" w14:textId="77777777" w:rsidR="00426A5E" w:rsidRDefault="00426A5E">
      <w:pPr>
        <w:jc w:val="both"/>
        <w:rPr>
          <w:rFonts w:ascii="Montserrat" w:eastAsia="Montserrat" w:hAnsi="Montserrat" w:cs="Montserrat"/>
          <w:b/>
          <w:sz w:val="20"/>
          <w:szCs w:val="20"/>
        </w:rPr>
      </w:pPr>
    </w:p>
    <w:p w14:paraId="27D48D3A"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13 </w:t>
      </w:r>
      <w:r>
        <w:rPr>
          <w:rFonts w:ascii="Montserrat" w:eastAsia="Montserrat" w:hAnsi="Montserrat" w:cs="Montserrat"/>
          <w:sz w:val="20"/>
          <w:szCs w:val="20"/>
        </w:rPr>
        <w:t>(jueves)</w:t>
      </w:r>
      <w:r>
        <w:rPr>
          <w:rFonts w:ascii="Montserrat" w:eastAsia="Montserrat" w:hAnsi="Montserrat" w:cs="Montserrat"/>
          <w:b/>
          <w:sz w:val="20"/>
          <w:szCs w:val="20"/>
        </w:rPr>
        <w:t xml:space="preserve"> </w:t>
      </w:r>
      <w:r>
        <w:rPr>
          <w:rFonts w:ascii="Montserrat" w:eastAsia="Montserrat" w:hAnsi="Montserrat" w:cs="Montserrat"/>
          <w:b/>
          <w:sz w:val="20"/>
          <w:szCs w:val="20"/>
        </w:rPr>
        <w:tab/>
        <w:t xml:space="preserve">Roma – Florencia </w:t>
      </w:r>
    </w:p>
    <w:p w14:paraId="203ABA9F"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 hacia la capital de la Toscana, Florencia. A la llegada realizaremos la visita a pie por esta inigualable ciudad donde el arte nos sorprenderá a cada paso. Contemplaremos la combinación de hermosos mármoles en la fachada de la Catedral de Santa María del Fiore y su inconfundible Campanario de Giotto. También disfrutaremos del Baptisterio y sus célebres Puertas del Paraíso. Nos asomaremos al conocido Ponte Vecchio y llegaremos hasta la Plaza de la Santa Croce para admirar la Basílica franciscana del mismo nombre. Tarde libre.</w:t>
      </w:r>
      <w:r>
        <w:rPr>
          <w:rFonts w:ascii="Montserrat" w:eastAsia="Montserrat" w:hAnsi="Montserrat" w:cs="Montserrat"/>
          <w:b/>
          <w:sz w:val="20"/>
          <w:szCs w:val="20"/>
        </w:rPr>
        <w:t xml:space="preserve"> Alojamiento. </w:t>
      </w:r>
    </w:p>
    <w:p w14:paraId="0816235B" w14:textId="77777777" w:rsidR="00426A5E" w:rsidRDefault="00426A5E">
      <w:pPr>
        <w:jc w:val="both"/>
        <w:rPr>
          <w:rFonts w:ascii="Montserrat" w:eastAsia="Montserrat" w:hAnsi="Montserrat" w:cs="Montserrat"/>
          <w:sz w:val="20"/>
          <w:szCs w:val="20"/>
        </w:rPr>
      </w:pPr>
    </w:p>
    <w:p w14:paraId="5457195F"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14 </w:t>
      </w:r>
      <w:r>
        <w:rPr>
          <w:rFonts w:ascii="Montserrat" w:eastAsia="Montserrat" w:hAnsi="Montserrat" w:cs="Montserrat"/>
          <w:sz w:val="20"/>
          <w:szCs w:val="20"/>
        </w:rPr>
        <w:t xml:space="preserve">(viernes) </w:t>
      </w:r>
      <w:r>
        <w:rPr>
          <w:rFonts w:ascii="Montserrat" w:eastAsia="Montserrat" w:hAnsi="Montserrat" w:cs="Montserrat"/>
          <w:b/>
          <w:sz w:val="20"/>
          <w:szCs w:val="20"/>
        </w:rPr>
        <w:tab/>
        <w:t xml:space="preserve">Florencia – Pisa – Costa Azul </w:t>
      </w:r>
    </w:p>
    <w:p w14:paraId="2C753E02"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 xml:space="preserve">y salida con destino a Pisa. Ciudad identificada por su Torre Inclinada, acompañada del bello conjunto arquitectónico compuesto por la Catedral y el Baptisterio. Después del tiempo libre continuaremos nuestra ruta y, pasando por Génova, recorreremos la Riviera italiana para llegar a la frontera con Francia y poco después a la Costa Azul.  Por la noche organizaremos la excursión </w:t>
      </w:r>
      <w:r>
        <w:rPr>
          <w:rFonts w:ascii="Montserrat" w:eastAsia="Montserrat" w:hAnsi="Montserrat" w:cs="Montserrat"/>
          <w:b/>
          <w:sz w:val="20"/>
          <w:szCs w:val="20"/>
        </w:rPr>
        <w:t>opcional</w:t>
      </w:r>
      <w:r>
        <w:rPr>
          <w:rFonts w:ascii="Montserrat" w:eastAsia="Montserrat" w:hAnsi="Montserrat" w:cs="Montserrat"/>
          <w:sz w:val="20"/>
          <w:szCs w:val="20"/>
        </w:rPr>
        <w:t xml:space="preserve"> al mundialmente conocido Principado de Mónaco, donde la elegancia, la arquitectura y la iluminación se reúnen. Tiempo libre para visitar el Casino de Montecarlo. </w:t>
      </w:r>
      <w:r>
        <w:rPr>
          <w:rFonts w:ascii="Montserrat" w:eastAsia="Montserrat" w:hAnsi="Montserrat" w:cs="Montserrat"/>
          <w:b/>
          <w:sz w:val="20"/>
          <w:szCs w:val="20"/>
        </w:rPr>
        <w:t>Alojamiento.</w:t>
      </w:r>
    </w:p>
    <w:p w14:paraId="28D8AD2B" w14:textId="77777777" w:rsidR="00426A5E" w:rsidRDefault="00426A5E">
      <w:pPr>
        <w:spacing w:line="240" w:lineRule="auto"/>
        <w:jc w:val="both"/>
        <w:rPr>
          <w:rFonts w:ascii="Montserrat" w:eastAsia="Montserrat" w:hAnsi="Montserrat" w:cs="Montserrat"/>
          <w:b/>
          <w:sz w:val="20"/>
          <w:szCs w:val="20"/>
        </w:rPr>
      </w:pPr>
    </w:p>
    <w:p w14:paraId="1B780751"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15 </w:t>
      </w:r>
      <w:r>
        <w:rPr>
          <w:rFonts w:ascii="Montserrat" w:eastAsia="Montserrat" w:hAnsi="Montserrat" w:cs="Montserrat"/>
          <w:sz w:val="20"/>
          <w:szCs w:val="20"/>
        </w:rPr>
        <w:t xml:space="preserve">(sábado) </w:t>
      </w:r>
      <w:r>
        <w:rPr>
          <w:rFonts w:ascii="Montserrat" w:eastAsia="Montserrat" w:hAnsi="Montserrat" w:cs="Montserrat"/>
          <w:b/>
          <w:sz w:val="20"/>
          <w:szCs w:val="20"/>
        </w:rPr>
        <w:tab/>
        <w:t>Costa Azul – Barcelona</w:t>
      </w:r>
    </w:p>
    <w:p w14:paraId="66BD66D8"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Desayuno </w:t>
      </w:r>
      <w:r>
        <w:rPr>
          <w:rFonts w:ascii="Montserrat" w:eastAsia="Montserrat" w:hAnsi="Montserrat" w:cs="Montserrat"/>
          <w:sz w:val="20"/>
          <w:szCs w:val="20"/>
        </w:rPr>
        <w:t>y salida.</w:t>
      </w:r>
      <w:r>
        <w:rPr>
          <w:rFonts w:ascii="Montserrat" w:eastAsia="Montserrat" w:hAnsi="Montserrat" w:cs="Montserrat"/>
          <w:b/>
          <w:sz w:val="20"/>
          <w:szCs w:val="20"/>
        </w:rPr>
        <w:t xml:space="preserve"> </w:t>
      </w:r>
      <w:r>
        <w:rPr>
          <w:rFonts w:ascii="Montserrat" w:eastAsia="Montserrat" w:hAnsi="Montserrat" w:cs="Montserrat"/>
          <w:sz w:val="20"/>
          <w:szCs w:val="20"/>
        </w:rPr>
        <w:t xml:space="preserve">Atravesando las regiones de la Provenza, Alpes y Costa Azul y la Occitania, llegaremos hasta la frontera. Entrando en Barcelona realizaremos una breve visita de la ciudad para conocer la Sagrada Familia, la Plaza Cataluña, la Plaza de España, el Monumento a Colón, etc. </w:t>
      </w:r>
      <w:r>
        <w:rPr>
          <w:rFonts w:ascii="Montserrat" w:eastAsia="Montserrat" w:hAnsi="Montserrat" w:cs="Montserrat"/>
          <w:b/>
          <w:sz w:val="20"/>
          <w:szCs w:val="20"/>
        </w:rPr>
        <w:t>Alojamiento.</w:t>
      </w:r>
    </w:p>
    <w:p w14:paraId="239C2707" w14:textId="77777777" w:rsidR="00AF4096" w:rsidRDefault="00AF4096">
      <w:pPr>
        <w:spacing w:line="240" w:lineRule="auto"/>
        <w:jc w:val="both"/>
        <w:rPr>
          <w:rFonts w:ascii="Montserrat" w:eastAsia="Montserrat" w:hAnsi="Montserrat" w:cs="Montserrat"/>
          <w:b/>
          <w:sz w:val="20"/>
          <w:szCs w:val="20"/>
        </w:rPr>
      </w:pPr>
    </w:p>
    <w:p w14:paraId="4E4E4307" w14:textId="64A8323C"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DÍA 16 </w:t>
      </w:r>
      <w:r>
        <w:rPr>
          <w:rFonts w:ascii="Montserrat" w:eastAsia="Montserrat" w:hAnsi="Montserrat" w:cs="Montserrat"/>
          <w:sz w:val="20"/>
          <w:szCs w:val="20"/>
        </w:rPr>
        <w:t>(domingo)</w:t>
      </w:r>
      <w:r>
        <w:rPr>
          <w:rFonts w:ascii="Montserrat" w:eastAsia="Montserrat" w:hAnsi="Montserrat" w:cs="Montserrat"/>
          <w:b/>
          <w:sz w:val="20"/>
          <w:szCs w:val="20"/>
        </w:rPr>
        <w:t xml:space="preserve"> </w:t>
      </w:r>
      <w:r>
        <w:rPr>
          <w:rFonts w:ascii="Montserrat" w:eastAsia="Montserrat" w:hAnsi="Montserrat" w:cs="Montserrat"/>
          <w:b/>
          <w:sz w:val="20"/>
          <w:szCs w:val="20"/>
        </w:rPr>
        <w:tab/>
        <w:t>Barcelona – Zaragoza – Madrid</w:t>
      </w:r>
    </w:p>
    <w:p w14:paraId="2B6E4A7F" w14:textId="77777777" w:rsidR="00426A5E" w:rsidRDefault="00000000">
      <w:pPr>
        <w:spacing w:line="240" w:lineRule="auto"/>
        <w:jc w:val="both"/>
        <w:rPr>
          <w:rFonts w:ascii="Montserrat" w:eastAsia="Montserrat" w:hAnsi="Montserrat" w:cs="Montserrat"/>
          <w:sz w:val="20"/>
          <w:szCs w:val="20"/>
        </w:rPr>
      </w:pPr>
      <w:r>
        <w:rPr>
          <w:rFonts w:ascii="Montserrat" w:eastAsia="Montserrat" w:hAnsi="Montserrat" w:cs="Montserrat"/>
          <w:b/>
          <w:sz w:val="20"/>
          <w:szCs w:val="20"/>
        </w:rPr>
        <w:t>Desayuno</w:t>
      </w:r>
      <w:r>
        <w:rPr>
          <w:rFonts w:ascii="Montserrat" w:eastAsia="Montserrat" w:hAnsi="Montserrat" w:cs="Montserrat"/>
          <w:sz w:val="20"/>
          <w:szCs w:val="20"/>
        </w:rPr>
        <w:t xml:space="preserve"> y salida hacia Zaragoza, donde realizaremos una breve parada para admirar el Templo Mariano más antiguo de la cristiandad: la Basílica de Nuestra Señora del Pilar, que forma parte de la enorme plaza del mismo nombre. Continuación hacia Madrid. Llegada y </w:t>
      </w:r>
      <w:r>
        <w:rPr>
          <w:rFonts w:ascii="Montserrat" w:eastAsia="Montserrat" w:hAnsi="Montserrat" w:cs="Montserrat"/>
          <w:b/>
          <w:sz w:val="20"/>
          <w:szCs w:val="20"/>
        </w:rPr>
        <w:t>alojamiento.</w:t>
      </w:r>
    </w:p>
    <w:p w14:paraId="412CB3A4" w14:textId="77777777" w:rsidR="00426A5E" w:rsidRDefault="00426A5E">
      <w:pPr>
        <w:jc w:val="both"/>
        <w:rPr>
          <w:rFonts w:ascii="Montserrat" w:eastAsia="Montserrat" w:hAnsi="Montserrat" w:cs="Montserrat"/>
          <w:sz w:val="20"/>
          <w:szCs w:val="20"/>
        </w:rPr>
      </w:pPr>
    </w:p>
    <w:p w14:paraId="6AF47BAF" w14:textId="77777777" w:rsidR="00426A5E" w:rsidRDefault="00000000">
      <w:pPr>
        <w:spacing w:line="240" w:lineRule="auto"/>
        <w:jc w:val="both"/>
        <w:rPr>
          <w:rFonts w:ascii="Montserrat" w:eastAsia="Montserrat" w:hAnsi="Montserrat" w:cs="Montserrat"/>
          <w:b/>
          <w:sz w:val="20"/>
          <w:szCs w:val="20"/>
        </w:rPr>
      </w:pPr>
      <w:r>
        <w:rPr>
          <w:rFonts w:ascii="Montserrat" w:eastAsia="Montserrat" w:hAnsi="Montserrat" w:cs="Montserrat"/>
          <w:b/>
          <w:sz w:val="20"/>
          <w:szCs w:val="20"/>
        </w:rPr>
        <w:t>DÍA 17</w:t>
      </w:r>
      <w:r>
        <w:rPr>
          <w:rFonts w:ascii="Montserrat" w:eastAsia="Montserrat" w:hAnsi="Montserrat" w:cs="Montserrat"/>
          <w:b/>
          <w:sz w:val="20"/>
          <w:szCs w:val="20"/>
        </w:rPr>
        <w:tab/>
      </w:r>
      <w:r>
        <w:rPr>
          <w:rFonts w:ascii="Montserrat" w:eastAsia="Montserrat" w:hAnsi="Montserrat" w:cs="Montserrat"/>
          <w:sz w:val="20"/>
          <w:szCs w:val="20"/>
        </w:rPr>
        <w:t>(lunes)</w:t>
      </w:r>
      <w:r>
        <w:rPr>
          <w:rFonts w:ascii="Montserrat" w:eastAsia="Montserrat" w:hAnsi="Montserrat" w:cs="Montserrat"/>
          <w:b/>
          <w:sz w:val="20"/>
          <w:szCs w:val="20"/>
        </w:rPr>
        <w:tab/>
      </w:r>
      <w:r>
        <w:rPr>
          <w:rFonts w:ascii="Montserrat" w:eastAsia="Montserrat" w:hAnsi="Montserrat" w:cs="Montserrat"/>
          <w:b/>
          <w:sz w:val="20"/>
          <w:szCs w:val="20"/>
        </w:rPr>
        <w:tab/>
        <w:t>Madrid – México</w:t>
      </w:r>
    </w:p>
    <w:p w14:paraId="4039D200" w14:textId="77777777" w:rsidR="00426A5E" w:rsidRDefault="00000000">
      <w:pPr>
        <w:spacing w:line="240" w:lineRule="auto"/>
        <w:jc w:val="both"/>
        <w:rPr>
          <w:rFonts w:ascii="Montserrat" w:eastAsia="Montserrat" w:hAnsi="Montserrat" w:cs="Montserrat"/>
          <w:color w:val="000000"/>
          <w:sz w:val="20"/>
          <w:szCs w:val="20"/>
          <w:highlight w:val="white"/>
        </w:rPr>
      </w:pPr>
      <w:r>
        <w:rPr>
          <w:rFonts w:ascii="Montserrat" w:eastAsia="Montserrat" w:hAnsi="Montserrat" w:cs="Montserrat"/>
          <w:b/>
          <w:color w:val="000000"/>
          <w:sz w:val="20"/>
          <w:szCs w:val="20"/>
          <w:highlight w:val="white"/>
        </w:rPr>
        <w:t>Desayuno </w:t>
      </w:r>
      <w:r>
        <w:rPr>
          <w:rFonts w:ascii="Montserrat" w:eastAsia="Montserrat" w:hAnsi="Montserrat" w:cs="Montserrat"/>
          <w:b/>
          <w:color w:val="000000"/>
          <w:sz w:val="20"/>
          <w:szCs w:val="20"/>
        </w:rPr>
        <w:t>(si el horario de vuelo lo permite).</w:t>
      </w:r>
      <w:r>
        <w:rPr>
          <w:rFonts w:ascii="Montserrat" w:eastAsia="Montserrat" w:hAnsi="Montserrat" w:cs="Montserrat"/>
          <w:color w:val="000000"/>
          <w:sz w:val="20"/>
          <w:szCs w:val="20"/>
        </w:rPr>
        <w:t xml:space="preserve"> </w:t>
      </w:r>
      <w:r>
        <w:rPr>
          <w:rFonts w:ascii="Montserrat" w:eastAsia="Montserrat" w:hAnsi="Montserrat" w:cs="Montserrat"/>
          <w:color w:val="000000"/>
          <w:sz w:val="20"/>
          <w:szCs w:val="20"/>
          <w:highlight w:val="white"/>
        </w:rPr>
        <w:t>A la hora oportuna traslado al aeropuerto Internacional Adolfo Suárez Madrid-Barajas de para tomar el vuelo de Iberia con destino a la Ciudad de México. </w:t>
      </w:r>
    </w:p>
    <w:p w14:paraId="053A135C" w14:textId="77777777" w:rsidR="00426A5E" w:rsidRDefault="00426A5E">
      <w:pPr>
        <w:jc w:val="both"/>
        <w:rPr>
          <w:rFonts w:ascii="Montserrat" w:eastAsia="Montserrat" w:hAnsi="Montserrat" w:cs="Montserrat"/>
          <w:sz w:val="20"/>
          <w:szCs w:val="20"/>
        </w:rPr>
      </w:pPr>
    </w:p>
    <w:p w14:paraId="20055D3B" w14:textId="77777777" w:rsidR="00426A5E" w:rsidRDefault="00000000">
      <w:pPr>
        <w:jc w:val="both"/>
        <w:rPr>
          <w:rFonts w:ascii="Montserrat" w:eastAsia="Montserrat" w:hAnsi="Montserrat" w:cs="Montserrat"/>
          <w:b/>
          <w:sz w:val="20"/>
          <w:szCs w:val="20"/>
        </w:rPr>
      </w:pPr>
      <w:r>
        <w:rPr>
          <w:rFonts w:ascii="Montserrat" w:eastAsia="Montserrat" w:hAnsi="Montserrat" w:cs="Montserrat"/>
          <w:b/>
          <w:sz w:val="20"/>
          <w:szCs w:val="20"/>
        </w:rPr>
        <w:t>¡FIN DE LOS SERVICIOS!</w:t>
      </w:r>
    </w:p>
    <w:p w14:paraId="08D66BBD" w14:textId="77777777" w:rsidR="00426A5E" w:rsidRDefault="00426A5E">
      <w:pPr>
        <w:shd w:val="clear" w:color="auto" w:fill="FFFFFF"/>
        <w:spacing w:line="240" w:lineRule="auto"/>
        <w:jc w:val="both"/>
        <w:rPr>
          <w:rFonts w:ascii="Montserrat Medium" w:eastAsia="Montserrat Medium" w:hAnsi="Montserrat Medium" w:cs="Montserrat Medium"/>
          <w:sz w:val="20"/>
          <w:szCs w:val="20"/>
        </w:rPr>
      </w:pPr>
    </w:p>
    <w:p w14:paraId="5E85BE32" w14:textId="77777777" w:rsidR="001D5C36" w:rsidRDefault="001D5C36">
      <w:pPr>
        <w:shd w:val="clear" w:color="auto" w:fill="FFFFFF"/>
        <w:spacing w:line="240" w:lineRule="auto"/>
        <w:jc w:val="both"/>
        <w:rPr>
          <w:rFonts w:ascii="Montserrat Medium" w:eastAsia="Montserrat Medium" w:hAnsi="Montserrat Medium" w:cs="Montserrat Medium"/>
          <w:sz w:val="20"/>
          <w:szCs w:val="20"/>
        </w:rPr>
      </w:pPr>
    </w:p>
    <w:p w14:paraId="307513BF" w14:textId="77777777" w:rsidR="001D5C36" w:rsidRDefault="001D5C36">
      <w:pPr>
        <w:shd w:val="clear" w:color="auto" w:fill="FFFFFF"/>
        <w:spacing w:line="240" w:lineRule="auto"/>
        <w:jc w:val="both"/>
        <w:rPr>
          <w:rFonts w:ascii="Montserrat Medium" w:eastAsia="Montserrat Medium" w:hAnsi="Montserrat Medium" w:cs="Montserrat Medium"/>
          <w:sz w:val="20"/>
          <w:szCs w:val="20"/>
        </w:rPr>
      </w:pPr>
    </w:p>
    <w:p w14:paraId="48434BED" w14:textId="77777777" w:rsidR="001D5C36" w:rsidRDefault="001D5C36">
      <w:pPr>
        <w:shd w:val="clear" w:color="auto" w:fill="FFFFFF"/>
        <w:spacing w:line="240" w:lineRule="auto"/>
        <w:jc w:val="both"/>
        <w:rPr>
          <w:rFonts w:ascii="Montserrat Medium" w:eastAsia="Montserrat Medium" w:hAnsi="Montserrat Medium" w:cs="Montserrat Medium"/>
          <w:sz w:val="20"/>
          <w:szCs w:val="20"/>
        </w:rPr>
      </w:pPr>
    </w:p>
    <w:p w14:paraId="078F2E57" w14:textId="77777777" w:rsidR="001D5C36" w:rsidRDefault="001D5C36">
      <w:pPr>
        <w:shd w:val="clear" w:color="auto" w:fill="FFFFFF"/>
        <w:spacing w:line="240" w:lineRule="auto"/>
        <w:jc w:val="both"/>
        <w:rPr>
          <w:rFonts w:ascii="Montserrat Medium" w:eastAsia="Montserrat Medium" w:hAnsi="Montserrat Medium" w:cs="Montserrat Medium"/>
          <w:sz w:val="20"/>
          <w:szCs w:val="20"/>
        </w:rPr>
      </w:pPr>
    </w:p>
    <w:p w14:paraId="3CB61458" w14:textId="77777777" w:rsidR="001D5C36" w:rsidRDefault="001D5C36">
      <w:pPr>
        <w:shd w:val="clear" w:color="auto" w:fill="FFFFFF"/>
        <w:spacing w:line="240" w:lineRule="auto"/>
        <w:jc w:val="both"/>
        <w:rPr>
          <w:rFonts w:ascii="Montserrat Medium" w:eastAsia="Montserrat Medium" w:hAnsi="Montserrat Medium" w:cs="Montserrat Medium"/>
          <w:sz w:val="20"/>
          <w:szCs w:val="20"/>
        </w:rPr>
      </w:pPr>
    </w:p>
    <w:p w14:paraId="5310029F" w14:textId="77777777" w:rsidR="001D5C36" w:rsidRDefault="001D5C36">
      <w:pPr>
        <w:shd w:val="clear" w:color="auto" w:fill="FFFFFF"/>
        <w:spacing w:line="240" w:lineRule="auto"/>
        <w:jc w:val="both"/>
        <w:rPr>
          <w:rFonts w:ascii="Montserrat Medium" w:eastAsia="Montserrat Medium" w:hAnsi="Montserrat Medium" w:cs="Montserrat Medium"/>
          <w:sz w:val="20"/>
          <w:szCs w:val="20"/>
        </w:rPr>
      </w:pPr>
    </w:p>
    <w:p w14:paraId="2735C91C" w14:textId="77777777" w:rsidR="00074643" w:rsidRDefault="00074643">
      <w:pPr>
        <w:shd w:val="clear" w:color="auto" w:fill="FFFFFF"/>
        <w:spacing w:line="240" w:lineRule="auto"/>
        <w:jc w:val="both"/>
        <w:rPr>
          <w:rFonts w:ascii="Montserrat" w:eastAsia="Montserrat" w:hAnsi="Montserrat" w:cs="Montserrat"/>
          <w:b/>
          <w:color w:val="000000"/>
          <w:sz w:val="24"/>
          <w:szCs w:val="24"/>
        </w:rPr>
      </w:pPr>
    </w:p>
    <w:p w14:paraId="6D6FDFB8" w14:textId="77777777" w:rsidR="00074643" w:rsidRDefault="00074643">
      <w:pPr>
        <w:shd w:val="clear" w:color="auto" w:fill="FFFFFF"/>
        <w:spacing w:line="240" w:lineRule="auto"/>
        <w:jc w:val="both"/>
        <w:rPr>
          <w:rFonts w:ascii="Montserrat" w:eastAsia="Montserrat" w:hAnsi="Montserrat" w:cs="Montserrat"/>
          <w:b/>
          <w:color w:val="000000"/>
          <w:sz w:val="24"/>
          <w:szCs w:val="24"/>
        </w:rPr>
      </w:pPr>
    </w:p>
    <w:p w14:paraId="3A62C411" w14:textId="55710F96" w:rsidR="00426A5E" w:rsidRDefault="00000000">
      <w:pPr>
        <w:shd w:val="clear" w:color="auto" w:fill="FFFFFF"/>
        <w:spacing w:line="240" w:lineRule="auto"/>
        <w:jc w:val="both"/>
        <w:rPr>
          <w:rFonts w:ascii="Montserrat" w:eastAsia="Montserrat" w:hAnsi="Montserrat" w:cs="Montserrat"/>
          <w:b/>
          <w:color w:val="000000"/>
          <w:sz w:val="20"/>
          <w:szCs w:val="20"/>
        </w:rPr>
      </w:pPr>
      <w:r>
        <w:rPr>
          <w:rFonts w:ascii="Montserrat" w:eastAsia="Montserrat" w:hAnsi="Montserrat" w:cs="Montserrat"/>
          <w:b/>
          <w:color w:val="000000"/>
          <w:sz w:val="24"/>
          <w:szCs w:val="24"/>
        </w:rPr>
        <w:t>PRECIOS POR PERSONA EN USD:</w:t>
      </w:r>
    </w:p>
    <w:tbl>
      <w:tblPr>
        <w:tblStyle w:val="a7"/>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426A5E" w14:paraId="0152705C" w14:textId="77777777">
        <w:tc>
          <w:tcPr>
            <w:tcW w:w="6658" w:type="dxa"/>
          </w:tcPr>
          <w:p w14:paraId="7A0895AA" w14:textId="77777777" w:rsidR="00426A5E" w:rsidRDefault="00000000">
            <w:pPr>
              <w:pBdr>
                <w:top w:val="nil"/>
                <w:left w:val="nil"/>
                <w:bottom w:val="nil"/>
                <w:right w:val="nil"/>
                <w:between w:val="nil"/>
              </w:pBdr>
              <w:spacing w:after="150"/>
              <w:jc w:val="both"/>
              <w:rPr>
                <w:rFonts w:ascii="Montserrat" w:eastAsia="Montserrat" w:hAnsi="Montserrat" w:cs="Montserrat"/>
                <w:color w:val="000000"/>
              </w:rPr>
            </w:pPr>
            <w:bookmarkStart w:id="0" w:name="_heading=h.gjdgxs" w:colFirst="0" w:colLast="0"/>
            <w:bookmarkEnd w:id="0"/>
            <w:r>
              <w:rPr>
                <w:rFonts w:ascii="Montserrat" w:eastAsia="Montserrat" w:hAnsi="Montserrat" w:cs="Montserrat"/>
                <w:color w:val="000000"/>
              </w:rPr>
              <w:t>Habitación Doble y Triple</w:t>
            </w:r>
          </w:p>
        </w:tc>
        <w:tc>
          <w:tcPr>
            <w:tcW w:w="1701" w:type="dxa"/>
            <w:vAlign w:val="center"/>
          </w:tcPr>
          <w:p w14:paraId="3662A4A0" w14:textId="77777777"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1,499</w:t>
            </w:r>
          </w:p>
        </w:tc>
      </w:tr>
      <w:tr w:rsidR="00426A5E" w14:paraId="73FA5D98" w14:textId="77777777">
        <w:tc>
          <w:tcPr>
            <w:tcW w:w="6658" w:type="dxa"/>
          </w:tcPr>
          <w:p w14:paraId="52AD31EB" w14:textId="77777777" w:rsidR="00426A5E"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Habitación Sencilla</w:t>
            </w:r>
          </w:p>
        </w:tc>
        <w:tc>
          <w:tcPr>
            <w:tcW w:w="1701" w:type="dxa"/>
            <w:vAlign w:val="center"/>
          </w:tcPr>
          <w:p w14:paraId="5960DC90" w14:textId="77777777"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2,329</w:t>
            </w:r>
          </w:p>
        </w:tc>
      </w:tr>
      <w:tr w:rsidR="00426A5E" w14:paraId="6A5ADFB0" w14:textId="77777777">
        <w:tc>
          <w:tcPr>
            <w:tcW w:w="6658" w:type="dxa"/>
          </w:tcPr>
          <w:p w14:paraId="66E595E4" w14:textId="77777777" w:rsidR="00426A5E"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Menor 4 a 7 años – 11 meses</w:t>
            </w:r>
          </w:p>
        </w:tc>
        <w:tc>
          <w:tcPr>
            <w:tcW w:w="1701" w:type="dxa"/>
            <w:vAlign w:val="center"/>
          </w:tcPr>
          <w:p w14:paraId="10B42778" w14:textId="77777777"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1,199</w:t>
            </w:r>
          </w:p>
        </w:tc>
      </w:tr>
    </w:tbl>
    <w:p w14:paraId="3B444C83" w14:textId="77777777" w:rsidR="00426A5E" w:rsidRDefault="00426A5E">
      <w:pPr>
        <w:pBdr>
          <w:top w:val="nil"/>
          <w:left w:val="nil"/>
          <w:bottom w:val="nil"/>
          <w:right w:val="nil"/>
          <w:between w:val="nil"/>
        </w:pBdr>
        <w:shd w:val="clear" w:color="auto" w:fill="FFFFFF"/>
        <w:spacing w:line="240" w:lineRule="auto"/>
        <w:jc w:val="both"/>
        <w:rPr>
          <w:rFonts w:ascii="Montserrat" w:eastAsia="Montserrat" w:hAnsi="Montserrat" w:cs="Montserrat"/>
          <w:color w:val="000000"/>
        </w:rPr>
      </w:pPr>
    </w:p>
    <w:p w14:paraId="463814CE" w14:textId="77777777" w:rsidR="00426A5E" w:rsidRDefault="00000000">
      <w:pPr>
        <w:spacing w:line="240" w:lineRule="auto"/>
        <w:rPr>
          <w:rFonts w:ascii="Montserrat" w:eastAsia="Montserrat" w:hAnsi="Montserrat" w:cs="Montserrat"/>
          <w:b/>
          <w:color w:val="000000"/>
          <w:sz w:val="24"/>
          <w:szCs w:val="24"/>
        </w:rPr>
      </w:pPr>
      <w:r>
        <w:rPr>
          <w:rFonts w:ascii="Montserrat" w:eastAsia="Montserrat" w:hAnsi="Montserrat" w:cs="Montserrat"/>
          <w:b/>
          <w:color w:val="000000"/>
          <w:sz w:val="24"/>
          <w:szCs w:val="24"/>
        </w:rPr>
        <w:t>SUPLEMENTOS E IMPUESTOS EN USD:</w:t>
      </w:r>
    </w:p>
    <w:tbl>
      <w:tblPr>
        <w:tblStyle w:val="a8"/>
        <w:tblW w:w="835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658"/>
        <w:gridCol w:w="1701"/>
      </w:tblGrid>
      <w:tr w:rsidR="00426A5E" w14:paraId="0BCEA9CE" w14:textId="77777777">
        <w:trPr>
          <w:trHeight w:val="521"/>
        </w:trPr>
        <w:tc>
          <w:tcPr>
            <w:tcW w:w="6658" w:type="dxa"/>
          </w:tcPr>
          <w:p w14:paraId="70830D28" w14:textId="144766FE" w:rsidR="00426A5E" w:rsidRDefault="00000000">
            <w:p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Suplemento aéreo: 16 de agosto</w:t>
            </w:r>
            <w:r w:rsidR="000670B6">
              <w:rPr>
                <w:rFonts w:ascii="Montserrat" w:eastAsia="Montserrat" w:hAnsi="Montserrat" w:cs="Montserrat"/>
                <w:color w:val="000000"/>
              </w:rPr>
              <w:t xml:space="preserve"> / 11 de octubre</w:t>
            </w:r>
            <w:r w:rsidR="00B95C24">
              <w:rPr>
                <w:rFonts w:ascii="Montserrat" w:eastAsia="Montserrat" w:hAnsi="Montserrat" w:cs="Montserrat"/>
                <w:color w:val="000000"/>
              </w:rPr>
              <w:t xml:space="preserve"> /08 de noviembre  </w:t>
            </w:r>
          </w:p>
        </w:tc>
        <w:tc>
          <w:tcPr>
            <w:tcW w:w="1701" w:type="dxa"/>
          </w:tcPr>
          <w:p w14:paraId="6E9CAE11" w14:textId="578604A3"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199</w:t>
            </w:r>
          </w:p>
        </w:tc>
      </w:tr>
      <w:tr w:rsidR="00B95C24" w14:paraId="68260B0E" w14:textId="77777777">
        <w:trPr>
          <w:trHeight w:val="521"/>
        </w:trPr>
        <w:tc>
          <w:tcPr>
            <w:tcW w:w="6658" w:type="dxa"/>
          </w:tcPr>
          <w:p w14:paraId="4B4455CD" w14:textId="72C13D17" w:rsidR="00B95C24" w:rsidRDefault="00B95C24">
            <w:pPr>
              <w:pBdr>
                <w:top w:val="nil"/>
                <w:left w:val="nil"/>
                <w:bottom w:val="nil"/>
                <w:right w:val="nil"/>
                <w:between w:val="nil"/>
              </w:pBdr>
              <w:jc w:val="both"/>
              <w:rPr>
                <w:rFonts w:ascii="Montserrat" w:eastAsia="Montserrat" w:hAnsi="Montserrat" w:cs="Montserrat"/>
                <w:color w:val="000000"/>
              </w:rPr>
            </w:pPr>
            <w:r>
              <w:rPr>
                <w:rFonts w:ascii="Montserrat" w:eastAsia="Montserrat" w:hAnsi="Montserrat" w:cs="Montserrat"/>
                <w:color w:val="000000"/>
              </w:rPr>
              <w:t>Suplemento aéreo: 13 de diciembre</w:t>
            </w:r>
          </w:p>
        </w:tc>
        <w:tc>
          <w:tcPr>
            <w:tcW w:w="1701" w:type="dxa"/>
          </w:tcPr>
          <w:p w14:paraId="179C744A" w14:textId="39FD257E" w:rsidR="00B95C24" w:rsidRDefault="00B95C24">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299</w:t>
            </w:r>
          </w:p>
        </w:tc>
      </w:tr>
      <w:tr w:rsidR="00426A5E" w14:paraId="1826BFE8" w14:textId="77777777">
        <w:trPr>
          <w:trHeight w:val="473"/>
        </w:trPr>
        <w:tc>
          <w:tcPr>
            <w:tcW w:w="6658" w:type="dxa"/>
          </w:tcPr>
          <w:p w14:paraId="28613FBE" w14:textId="77777777" w:rsidR="00426A5E" w:rsidRDefault="00000000">
            <w:pPr>
              <w:pBdr>
                <w:top w:val="nil"/>
                <w:left w:val="nil"/>
                <w:bottom w:val="nil"/>
                <w:right w:val="nil"/>
                <w:between w:val="nil"/>
              </w:pBdr>
              <w:spacing w:after="150"/>
              <w:jc w:val="both"/>
              <w:rPr>
                <w:rFonts w:ascii="Montserrat" w:eastAsia="Montserrat" w:hAnsi="Montserrat" w:cs="Montserrat"/>
                <w:color w:val="000000"/>
              </w:rPr>
            </w:pPr>
            <w:r>
              <w:rPr>
                <w:rFonts w:ascii="Montserrat" w:eastAsia="Montserrat" w:hAnsi="Montserrat" w:cs="Montserrat"/>
                <w:color w:val="000000"/>
              </w:rPr>
              <w:t>Impuestos aéreos</w:t>
            </w:r>
          </w:p>
        </w:tc>
        <w:tc>
          <w:tcPr>
            <w:tcW w:w="1701" w:type="dxa"/>
          </w:tcPr>
          <w:p w14:paraId="35D71AAA" w14:textId="77777777" w:rsidR="00426A5E" w:rsidRDefault="00000000">
            <w:pPr>
              <w:pBdr>
                <w:top w:val="nil"/>
                <w:left w:val="nil"/>
                <w:bottom w:val="nil"/>
                <w:right w:val="nil"/>
                <w:between w:val="nil"/>
              </w:pBdr>
              <w:spacing w:after="150"/>
              <w:jc w:val="center"/>
              <w:rPr>
                <w:rFonts w:ascii="Montserrat" w:eastAsia="Montserrat" w:hAnsi="Montserrat" w:cs="Montserrat"/>
                <w:color w:val="000000"/>
              </w:rPr>
            </w:pPr>
            <w:r>
              <w:rPr>
                <w:rFonts w:ascii="Montserrat" w:eastAsia="Montserrat" w:hAnsi="Montserrat" w:cs="Montserrat"/>
                <w:color w:val="000000"/>
              </w:rPr>
              <w:t>799</w:t>
            </w:r>
          </w:p>
        </w:tc>
      </w:tr>
    </w:tbl>
    <w:p w14:paraId="219CDA16" w14:textId="77777777" w:rsidR="00426A5E" w:rsidRDefault="00426A5E">
      <w:p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p>
    <w:p w14:paraId="19673751" w14:textId="77777777" w:rsidR="00426A5E" w:rsidRDefault="00000000">
      <w:pPr>
        <w:shd w:val="clear" w:color="auto" w:fill="FFFFFF"/>
        <w:spacing w:line="240" w:lineRule="auto"/>
        <w:jc w:val="both"/>
        <w:rPr>
          <w:rFonts w:ascii="Montserrat" w:eastAsia="Montserrat" w:hAnsi="Montserrat" w:cs="Montserrat"/>
          <w:b/>
          <w:sz w:val="24"/>
          <w:szCs w:val="24"/>
        </w:rPr>
      </w:pPr>
      <w:r>
        <w:rPr>
          <w:rFonts w:ascii="Montserrat" w:eastAsia="Montserrat" w:hAnsi="Montserrat" w:cs="Montserrat"/>
          <w:b/>
          <w:color w:val="000000"/>
          <w:sz w:val="20"/>
          <w:szCs w:val="20"/>
        </w:rPr>
        <w:t>Información de menores y acomodo en habitaciones:</w:t>
      </w:r>
    </w:p>
    <w:p w14:paraId="27C1D02E" w14:textId="77777777" w:rsidR="00426A5E" w:rsidRPr="00A07509"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sidRPr="00A07509">
        <w:rPr>
          <w:rFonts w:ascii="Montserrat" w:eastAsia="Montserrat" w:hAnsi="Montserrat" w:cs="Montserrat"/>
          <w:color w:val="000000"/>
          <w:sz w:val="18"/>
          <w:szCs w:val="18"/>
        </w:rPr>
        <w:t>El número máximo de pasajeros en una habitación es de 3, considerando adultos y menores.</w:t>
      </w:r>
    </w:p>
    <w:p w14:paraId="515C3F90" w14:textId="77777777" w:rsidR="00426A5E" w:rsidRPr="00A07509" w:rsidRDefault="00000000">
      <w:pPr>
        <w:numPr>
          <w:ilvl w:val="0"/>
          <w:numId w:val="4"/>
        </w:numPr>
        <w:spacing w:line="240" w:lineRule="auto"/>
        <w:jc w:val="both"/>
        <w:rPr>
          <w:rFonts w:ascii="Montserrat" w:eastAsia="Montserrat" w:hAnsi="Montserrat" w:cs="Montserrat"/>
          <w:color w:val="000000"/>
          <w:sz w:val="18"/>
          <w:szCs w:val="18"/>
        </w:rPr>
      </w:pPr>
      <w:r w:rsidRPr="00A07509">
        <w:rPr>
          <w:rFonts w:ascii="Montserrat" w:eastAsia="Montserrat" w:hAnsi="Montserrat" w:cs="Montserrat"/>
          <w:color w:val="000000"/>
          <w:sz w:val="18"/>
          <w:szCs w:val="18"/>
        </w:rPr>
        <w:t>Las habitaciones triples tienen cupo limitado, por lo que están sujetas a confirmación.</w:t>
      </w:r>
    </w:p>
    <w:p w14:paraId="5AFF62C2" w14:textId="77777777" w:rsidR="00426A5E"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bookmarkStart w:id="1" w:name="_heading=h.30j0zll" w:colFirst="0" w:colLast="0"/>
      <w:bookmarkEnd w:id="1"/>
      <w:r>
        <w:rPr>
          <w:rFonts w:ascii="Montserrat" w:eastAsia="Montserrat" w:hAnsi="Montserrat" w:cs="Montserrat"/>
          <w:color w:val="000000"/>
          <w:sz w:val="18"/>
          <w:szCs w:val="18"/>
        </w:rPr>
        <w:t>Menor de 8 años en adelante, es considerado junior y paga precio de adulto. Puede compartir habitación con dos adultos y el tipo de habitación a confirmar será triple (cama doble + cama supletoria).</w:t>
      </w:r>
    </w:p>
    <w:p w14:paraId="127C9874" w14:textId="77777777" w:rsidR="00426A5E" w:rsidRDefault="00000000">
      <w:pPr>
        <w:numPr>
          <w:ilvl w:val="0"/>
          <w:numId w:val="4"/>
        </w:numPr>
        <w:shd w:val="clear" w:color="auto" w:fill="FFFFFF"/>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4 a 7 años – 11 meses, puede compartir habitación con dos adultos en habitación Doble / Twin (sin derecho a cama), para tener derecho a cama tendría que pagar precio de adulto y el tipo de habitación a confirmar será triple (cama doble + cama supletoria).</w:t>
      </w:r>
    </w:p>
    <w:p w14:paraId="50F143CD" w14:textId="77777777" w:rsidR="00426A5E"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2 a 3 años – 11 meses, puede compartir habitación con dos adultos, no tendrá derecho a cama extra. Solamente pagarán tarifa aérea. Consultar precio.</w:t>
      </w:r>
    </w:p>
    <w:p w14:paraId="52C2E903" w14:textId="77777777" w:rsidR="00426A5E" w:rsidRDefault="00000000">
      <w:pPr>
        <w:numPr>
          <w:ilvl w:val="0"/>
          <w:numId w:val="4"/>
        </w:numPr>
        <w:spacing w:line="240" w:lineRule="auto"/>
        <w:jc w:val="both"/>
        <w:rPr>
          <w:rFonts w:ascii="Montserrat" w:eastAsia="Montserrat" w:hAnsi="Montserrat" w:cs="Montserrat"/>
          <w:color w:val="000000"/>
          <w:sz w:val="18"/>
          <w:szCs w:val="18"/>
        </w:rPr>
      </w:pPr>
      <w:r>
        <w:rPr>
          <w:rFonts w:ascii="Montserrat" w:eastAsia="Montserrat" w:hAnsi="Montserrat" w:cs="Montserrat"/>
          <w:color w:val="000000"/>
          <w:sz w:val="18"/>
          <w:szCs w:val="18"/>
        </w:rPr>
        <w:t>Menor de menos de 2 años, se considera infante. Puede compartir habitación con dos adultos, no tendrá derecho a cama. Paga una parte proporcional de tarifa aérea más impuestos. Consultar precio.</w:t>
      </w:r>
    </w:p>
    <w:p w14:paraId="558C7B77" w14:textId="77777777" w:rsidR="00AF4096" w:rsidRDefault="00AF4096">
      <w:pPr>
        <w:spacing w:line="240" w:lineRule="auto"/>
        <w:jc w:val="both"/>
        <w:rPr>
          <w:rFonts w:ascii="Montserrat" w:eastAsia="Montserrat" w:hAnsi="Montserrat" w:cs="Montserrat"/>
          <w:b/>
          <w:color w:val="000000"/>
          <w:sz w:val="18"/>
          <w:szCs w:val="18"/>
        </w:rPr>
      </w:pPr>
    </w:p>
    <w:p w14:paraId="20B42520" w14:textId="389209BD" w:rsidR="00426A5E"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18"/>
          <w:szCs w:val="18"/>
        </w:rPr>
        <w:t>**SI LOS MENORES NO VIAJAN CON SUS PADRES, ES IMPORTANTE PROTEGER SU SALIDA Y REGRESO A MEXICO**:</w:t>
      </w:r>
    </w:p>
    <w:p w14:paraId="3A01095A" w14:textId="77777777" w:rsidR="00426A5E" w:rsidRDefault="00000000">
      <w:pPr>
        <w:shd w:val="clear" w:color="auto" w:fill="FFFFFF"/>
        <w:spacing w:line="240" w:lineRule="auto"/>
        <w:jc w:val="both"/>
        <w:rPr>
          <w:rFonts w:ascii="Montserrat" w:eastAsia="Montserrat" w:hAnsi="Montserrat" w:cs="Montserrat"/>
          <w:color w:val="000000"/>
          <w:sz w:val="24"/>
          <w:szCs w:val="24"/>
        </w:rPr>
      </w:pPr>
      <w:r>
        <w:rPr>
          <w:rFonts w:ascii="Montserrat" w:eastAsia="Montserrat" w:hAnsi="Montserrat" w:cs="Montserrat"/>
          <w:color w:val="000000"/>
          <w:sz w:val="18"/>
          <w:szCs w:val="18"/>
        </w:rPr>
        <w:t xml:space="preserve">PARA LA SALIDA DE MENORES DEL PAÍS, DEBERÁ CONTAR OPORTUNAMENTE CON EL FORMATO SAM (AUTORIZACIÓN DE SALIDA DEL TERRITORIO DE LOS ESTADOS UNIDOS MEXICANOS DE MENORES, ADOLESCENTES O PERSONAS BAJO TUTELA JURÍDICA), PARA MÁS INFORMACIÓN, FAVOR DE CONSULTAR EL SIGUIENTE LINK:  </w:t>
      </w:r>
      <w:hyperlink r:id="rId8">
        <w:r w:rsidR="00426A5E">
          <w:rPr>
            <w:rFonts w:ascii="Montserrat" w:eastAsia="Montserrat" w:hAnsi="Montserrat" w:cs="Montserrat"/>
            <w:color w:val="0000FF"/>
            <w:sz w:val="18"/>
            <w:szCs w:val="18"/>
            <w:u w:val="single"/>
          </w:rPr>
          <w:t>SALIDA DE MENORES</w:t>
        </w:r>
      </w:hyperlink>
    </w:p>
    <w:p w14:paraId="5B375C46" w14:textId="77777777" w:rsidR="00AF4096" w:rsidRDefault="00AF4096">
      <w:pPr>
        <w:shd w:val="clear" w:color="auto" w:fill="FFFFFF"/>
        <w:spacing w:line="240" w:lineRule="auto"/>
        <w:jc w:val="both"/>
        <w:rPr>
          <w:rFonts w:ascii="Montserrat" w:eastAsia="Montserrat" w:hAnsi="Montserrat" w:cs="Montserrat"/>
          <w:color w:val="000000"/>
          <w:sz w:val="20"/>
          <w:szCs w:val="20"/>
        </w:rPr>
      </w:pPr>
    </w:p>
    <w:p w14:paraId="28A9D071" w14:textId="77777777" w:rsidR="00426A5E"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incluidos:</w:t>
      </w:r>
    </w:p>
    <w:p w14:paraId="15AE4D47"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Boleto de avión México – Madrid – México volando en clase turista.</w:t>
      </w:r>
    </w:p>
    <w:p w14:paraId="5AD7688B"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1 maleta documentada de 23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+ 1 maleta en cabina de máximo 8 </w:t>
      </w:r>
      <w:proofErr w:type="spellStart"/>
      <w:r>
        <w:rPr>
          <w:rFonts w:ascii="Montserrat" w:eastAsia="Montserrat" w:hAnsi="Montserrat" w:cs="Montserrat"/>
          <w:color w:val="000000"/>
          <w:sz w:val="20"/>
          <w:szCs w:val="20"/>
        </w:rPr>
        <w:t>kgs</w:t>
      </w:r>
      <w:proofErr w:type="spellEnd"/>
      <w:r>
        <w:rPr>
          <w:rFonts w:ascii="Montserrat" w:eastAsia="Montserrat" w:hAnsi="Montserrat" w:cs="Montserrat"/>
          <w:color w:val="000000"/>
          <w:sz w:val="20"/>
          <w:szCs w:val="20"/>
        </w:rPr>
        <w:t xml:space="preserve"> (el tamaño máximo debe ser 55cm x 35cm x 25cm, incluyendo el asa, bolsillos y ruedas).</w:t>
      </w:r>
    </w:p>
    <w:p w14:paraId="14D28ED7"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15 noches de alojamiento en hoteles previstos o similares.</w:t>
      </w:r>
    </w:p>
    <w:p w14:paraId="6CBE889F"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Desayuno diario.</w:t>
      </w:r>
    </w:p>
    <w:p w14:paraId="648C36A4"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Traslado de llegada aeropuerto – hotel – aeropuerto. </w:t>
      </w:r>
    </w:p>
    <w:p w14:paraId="72192D95"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Autocar de </w:t>
      </w:r>
      <w:r>
        <w:rPr>
          <w:rFonts w:ascii="Montserrat" w:eastAsia="Montserrat" w:hAnsi="Montserrat" w:cs="Montserrat"/>
          <w:sz w:val="20"/>
          <w:szCs w:val="20"/>
        </w:rPr>
        <w:t>lujo.</w:t>
      </w:r>
    </w:p>
    <w:p w14:paraId="4AF69E92" w14:textId="77777777"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Guía acompañante </w:t>
      </w:r>
      <w:r>
        <w:rPr>
          <w:rFonts w:ascii="Montserrat" w:eastAsia="Montserrat" w:hAnsi="Montserrat" w:cs="Montserrat"/>
          <w:sz w:val="20"/>
          <w:szCs w:val="20"/>
        </w:rPr>
        <w:t>durante todo el recorrido.</w:t>
      </w:r>
    </w:p>
    <w:p w14:paraId="722E212D" w14:textId="77777777" w:rsidR="00426A5E"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Audioguía.</w:t>
      </w:r>
    </w:p>
    <w:p w14:paraId="6EBBA8E4" w14:textId="36969FED" w:rsidR="00426A5E" w:rsidRDefault="00000000">
      <w:pPr>
        <w:numPr>
          <w:ilvl w:val="0"/>
          <w:numId w:val="5"/>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Visitas en Madrid, París, Florencia y Roma, con expertos guías locales</w:t>
      </w:r>
    </w:p>
    <w:p w14:paraId="304B223F" w14:textId="77777777" w:rsidR="00426A5E" w:rsidRDefault="00000000">
      <w:pPr>
        <w:numPr>
          <w:ilvl w:val="0"/>
          <w:numId w:val="5"/>
        </w:numPr>
        <w:spacing w:line="240" w:lineRule="auto"/>
        <w:rPr>
          <w:rFonts w:ascii="Montserrat" w:eastAsia="Montserrat" w:hAnsi="Montserrat" w:cs="Montserrat"/>
          <w:sz w:val="20"/>
          <w:szCs w:val="20"/>
        </w:rPr>
      </w:pPr>
      <w:r>
        <w:rPr>
          <w:rFonts w:ascii="Montserrat" w:eastAsia="Montserrat" w:hAnsi="Montserrat" w:cs="Montserrat"/>
          <w:sz w:val="20"/>
          <w:szCs w:val="20"/>
        </w:rPr>
        <w:t xml:space="preserve">Asistencia médica por 35,000 </w:t>
      </w:r>
      <w:r>
        <w:rPr>
          <w:rFonts w:ascii="Montserrat" w:eastAsia="Montserrat" w:hAnsi="Montserrat" w:cs="Montserrat"/>
          <w:color w:val="000000"/>
          <w:sz w:val="20"/>
          <w:szCs w:val="20"/>
        </w:rPr>
        <w:t>€, pregunta por el UP GRADE para tener una mayor cobertura.</w:t>
      </w:r>
    </w:p>
    <w:p w14:paraId="4D6DA89F" w14:textId="77777777" w:rsidR="00426A5E" w:rsidRDefault="00000000">
      <w:pPr>
        <w:numPr>
          <w:ilvl w:val="0"/>
          <w:numId w:val="5"/>
        </w:numPr>
        <w:pBdr>
          <w:top w:val="nil"/>
          <w:left w:val="nil"/>
          <w:bottom w:val="nil"/>
          <w:right w:val="nil"/>
          <w:between w:val="nil"/>
        </w:pBdr>
        <w:shd w:val="clear" w:color="auto" w:fill="FFFFFF"/>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Tasas hoteleras, propinas a guías locales y hoteles.</w:t>
      </w:r>
    </w:p>
    <w:p w14:paraId="790F959E" w14:textId="7FA42D7D" w:rsidR="001D5C36" w:rsidRDefault="001D5C36">
      <w:pPr>
        <w:spacing w:line="240" w:lineRule="auto"/>
        <w:rPr>
          <w:rFonts w:ascii="Montserrat" w:eastAsia="Montserrat" w:hAnsi="Montserrat" w:cs="Montserrat"/>
          <w:b/>
          <w:color w:val="000000"/>
          <w:sz w:val="20"/>
          <w:szCs w:val="20"/>
        </w:rPr>
      </w:pPr>
    </w:p>
    <w:p w14:paraId="029BB73B" w14:textId="50D0E5E0" w:rsidR="00426A5E" w:rsidRDefault="00000000">
      <w:pPr>
        <w:spacing w:line="240" w:lineRule="auto"/>
        <w:rPr>
          <w:rFonts w:ascii="Montserrat" w:eastAsia="Montserrat" w:hAnsi="Montserrat" w:cs="Montserrat"/>
          <w:sz w:val="24"/>
          <w:szCs w:val="24"/>
        </w:rPr>
      </w:pPr>
      <w:r>
        <w:rPr>
          <w:rFonts w:ascii="Montserrat" w:eastAsia="Montserrat" w:hAnsi="Montserrat" w:cs="Montserrat"/>
          <w:b/>
          <w:color w:val="000000"/>
          <w:sz w:val="20"/>
          <w:szCs w:val="20"/>
        </w:rPr>
        <w:t>Servicios no incluidos:</w:t>
      </w:r>
    </w:p>
    <w:p w14:paraId="2AD10DC8" w14:textId="77777777"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Ninguna comida que no esté indicada en el itinerario.</w:t>
      </w:r>
    </w:p>
    <w:p w14:paraId="310A76BD" w14:textId="77777777"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Servicio de maleteros.</w:t>
      </w:r>
    </w:p>
    <w:p w14:paraId="7979EE9F" w14:textId="77777777"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Propinas a guía acompañante ni conductor.</w:t>
      </w:r>
    </w:p>
    <w:p w14:paraId="55C45248" w14:textId="77777777"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Gastos de índole personal.</w:t>
      </w:r>
    </w:p>
    <w:p w14:paraId="67956C32" w14:textId="77777777" w:rsidR="00426A5E" w:rsidRDefault="00000000">
      <w:pPr>
        <w:numPr>
          <w:ilvl w:val="0"/>
          <w:numId w:val="6"/>
        </w:numPr>
        <w:spacing w:line="240" w:lineRule="auto"/>
        <w:rPr>
          <w:rFonts w:ascii="Montserrat" w:eastAsia="Montserrat" w:hAnsi="Montserrat" w:cs="Montserrat"/>
          <w:color w:val="000000"/>
          <w:sz w:val="20"/>
          <w:szCs w:val="20"/>
        </w:rPr>
      </w:pPr>
      <w:r>
        <w:rPr>
          <w:rFonts w:ascii="Montserrat" w:eastAsia="Montserrat" w:hAnsi="Montserrat" w:cs="Montserrat"/>
          <w:color w:val="000000"/>
          <w:sz w:val="20"/>
          <w:szCs w:val="20"/>
        </w:rPr>
        <w:t>Excursiones opcionales.</w:t>
      </w:r>
    </w:p>
    <w:p w14:paraId="6A64A469" w14:textId="77777777" w:rsidR="00426A5E" w:rsidRDefault="00426A5E">
      <w:pPr>
        <w:shd w:val="clear" w:color="auto" w:fill="FFFFFF"/>
        <w:spacing w:line="240" w:lineRule="auto"/>
        <w:jc w:val="both"/>
        <w:rPr>
          <w:rFonts w:ascii="Montserrat" w:eastAsia="Montserrat" w:hAnsi="Montserrat" w:cs="Montserrat"/>
          <w:sz w:val="18"/>
          <w:szCs w:val="18"/>
        </w:rPr>
      </w:pPr>
    </w:p>
    <w:p w14:paraId="32043FB7" w14:textId="77777777" w:rsidR="00426A5E" w:rsidRDefault="00000000">
      <w:pPr>
        <w:shd w:val="clear" w:color="auto" w:fill="FFFFFF"/>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Excursiones opcionales</w:t>
      </w:r>
      <w:r>
        <w:rPr>
          <w:rFonts w:ascii="Montserrat" w:eastAsia="Montserrat" w:hAnsi="Montserrat" w:cs="Montserrat"/>
          <w:color w:val="000000"/>
          <w:sz w:val="20"/>
          <w:szCs w:val="20"/>
        </w:rPr>
        <w:t>:</w:t>
      </w:r>
    </w:p>
    <w:p w14:paraId="680D14B6" w14:textId="77777777" w:rsidR="00426A5E"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Le sugerimos tomar las excursiones opcionales indicadas en este itinerario, ya que serán el complemento en su viaje.</w:t>
      </w:r>
    </w:p>
    <w:p w14:paraId="58E08406" w14:textId="77777777" w:rsidR="00426A5E" w:rsidRDefault="00000000">
      <w:pPr>
        <w:numPr>
          <w:ilvl w:val="0"/>
          <w:numId w:val="1"/>
        </w:numPr>
        <w:pBdr>
          <w:top w:val="nil"/>
          <w:left w:val="nil"/>
          <w:bottom w:val="nil"/>
          <w:right w:val="nil"/>
          <w:between w:val="nil"/>
        </w:pBdr>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Se puede contratar en la Ciudad de Origen. También en destino, directamente con el guía acompañante, y se paga en EUR, el costo de las opcionales que comercializa Volando Viajes son los mismos que ofrece el guía acompañante en el destino.</w:t>
      </w:r>
    </w:p>
    <w:p w14:paraId="3835C853"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La realización de las excursiones opcionales está sujetas a mínimo de participantes y factores ajenos o fuera del alcance de la organización: clima, cierres de monumentos, imprevistos, etc.</w:t>
      </w:r>
    </w:p>
    <w:p w14:paraId="0252F272"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Por lo que, en caso de que alguna excursión opcional no se realizara, podría compensarse por otra de igual precio o devolverse el importe.</w:t>
      </w:r>
    </w:p>
    <w:p w14:paraId="432BAE2B"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Dicha devolución será reembolsada en el lugar de compra:</w:t>
      </w:r>
    </w:p>
    <w:p w14:paraId="7DC58EA5" w14:textId="77777777" w:rsidR="00426A5E"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Si fue adquirida en destino, será reembolsada por el guía directamente.</w:t>
      </w:r>
    </w:p>
    <w:p w14:paraId="1EFE5DC8" w14:textId="77777777" w:rsidR="00426A5E" w:rsidRDefault="00000000">
      <w:pPr>
        <w:numPr>
          <w:ilvl w:val="0"/>
          <w:numId w:val="3"/>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haberla adquirido en lugar de origen, el guía entregará un comprobante, con el pasajero deberá solicitar el reembolso dentro de los 15 días posteriores a su regreso, de lo contrario la empresa se exime de pagos extemporáneos.</w:t>
      </w:r>
    </w:p>
    <w:p w14:paraId="186F7301" w14:textId="77777777" w:rsidR="00260CA6" w:rsidRPr="00FB37E2" w:rsidRDefault="00260CA6" w:rsidP="00260CA6">
      <w:pPr>
        <w:pStyle w:val="Prrafodelista"/>
        <w:numPr>
          <w:ilvl w:val="0"/>
          <w:numId w:val="7"/>
        </w:numPr>
        <w:pBdr>
          <w:top w:val="nil"/>
          <w:left w:val="nil"/>
          <w:bottom w:val="nil"/>
          <w:right w:val="nil"/>
          <w:between w:val="nil"/>
        </w:pBdr>
        <w:spacing w:line="240" w:lineRule="auto"/>
        <w:jc w:val="both"/>
        <w:rPr>
          <w:rFonts w:ascii="Montserrat" w:eastAsia="Montserrat" w:hAnsi="Montserrat" w:cs="Montserrat"/>
          <w:color w:val="000000"/>
          <w:sz w:val="20"/>
          <w:szCs w:val="20"/>
        </w:rPr>
      </w:pPr>
      <w:bookmarkStart w:id="2" w:name="_Hlk187229147"/>
      <w:r w:rsidRPr="00FB37E2">
        <w:rPr>
          <w:rFonts w:ascii="Montserrat" w:eastAsia="Montserrat" w:hAnsi="Montserrat" w:cs="Montserrat"/>
          <w:color w:val="000000"/>
          <w:sz w:val="20"/>
          <w:szCs w:val="20"/>
        </w:rPr>
        <w:t xml:space="preserve">Volando Viajes no podrá vender excursiones opcionales con otros proveedores que no sea el que opera el itinerario, esto para el buen desarrollo del viaje y evitar problemas al pasajero. </w:t>
      </w:r>
    </w:p>
    <w:p w14:paraId="069BB5E6" w14:textId="77777777" w:rsidR="00260CA6" w:rsidRPr="00FB37E2" w:rsidRDefault="00260CA6" w:rsidP="00260CA6">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Por logística el operador puede modificar el itinerario, por lo cual Volando Viajes no se sugiere que se contraten opcionales fuera de las recomendadas por Volando Viajes, de otra forma, no nos hacemos responsables de los gastos o problemas que esto pueda generar.</w:t>
      </w:r>
    </w:p>
    <w:p w14:paraId="1E9DE570" w14:textId="77777777" w:rsidR="00260CA6" w:rsidRPr="00FB37E2" w:rsidRDefault="00260CA6" w:rsidP="00260CA6">
      <w:pPr>
        <w:pStyle w:val="Prrafodelista"/>
        <w:numPr>
          <w:ilvl w:val="0"/>
          <w:numId w:val="7"/>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lang w:val="es-MX"/>
        </w:rPr>
      </w:pPr>
      <w:r w:rsidRPr="00FB37E2">
        <w:rPr>
          <w:rFonts w:ascii="Montserrat" w:eastAsia="Montserrat" w:hAnsi="Montserrat" w:cs="Montserrat"/>
          <w:color w:val="000000"/>
          <w:sz w:val="20"/>
          <w:szCs w:val="20"/>
        </w:rPr>
        <w:t>Si el pasajero decide la contratación de opcionales fuera de las sugeridas por Volando Viajes y la agencia minorista las vende, queda entre ellos la responsabilidad de decidir frente a una duplicidad, sin contar con el reembolso de las adquiridas con Volando Viajes.</w:t>
      </w:r>
    </w:p>
    <w:bookmarkEnd w:id="2"/>
    <w:p w14:paraId="30C8231E" w14:textId="77777777" w:rsidR="00426A5E" w:rsidRDefault="00426A5E">
      <w:pPr>
        <w:pBdr>
          <w:top w:val="nil"/>
          <w:left w:val="nil"/>
          <w:bottom w:val="nil"/>
          <w:right w:val="nil"/>
          <w:between w:val="nil"/>
        </w:pBdr>
        <w:shd w:val="clear" w:color="auto" w:fill="FFFFFF"/>
        <w:spacing w:line="240" w:lineRule="auto"/>
        <w:ind w:left="720"/>
        <w:jc w:val="both"/>
        <w:rPr>
          <w:rFonts w:ascii="Montserrat" w:eastAsia="Montserrat" w:hAnsi="Montserrat" w:cs="Montserrat"/>
          <w:color w:val="000000"/>
          <w:sz w:val="20"/>
          <w:szCs w:val="20"/>
        </w:rPr>
      </w:pPr>
    </w:p>
    <w:p w14:paraId="58EB48C7" w14:textId="77777777" w:rsidR="00AF4096" w:rsidRDefault="00AF4096">
      <w:pPr>
        <w:shd w:val="clear" w:color="auto" w:fill="FFFFFF"/>
        <w:spacing w:line="240" w:lineRule="auto"/>
        <w:jc w:val="both"/>
        <w:rPr>
          <w:rFonts w:ascii="Montserrat" w:eastAsia="Montserrat" w:hAnsi="Montserrat" w:cs="Montserrat"/>
          <w:b/>
          <w:color w:val="000000"/>
          <w:sz w:val="20"/>
          <w:szCs w:val="20"/>
        </w:rPr>
      </w:pPr>
    </w:p>
    <w:p w14:paraId="08F80D45" w14:textId="74A0D3D3" w:rsidR="00426A5E" w:rsidRDefault="00000000">
      <w:p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b/>
          <w:color w:val="000000"/>
          <w:sz w:val="20"/>
          <w:szCs w:val="20"/>
        </w:rPr>
        <w:t>Notas importantes</w:t>
      </w:r>
      <w:r>
        <w:rPr>
          <w:rFonts w:ascii="Montserrat" w:eastAsia="Montserrat" w:hAnsi="Montserrat" w:cs="Montserrat"/>
          <w:color w:val="000000"/>
          <w:sz w:val="20"/>
          <w:szCs w:val="20"/>
        </w:rPr>
        <w:t>:</w:t>
      </w:r>
    </w:p>
    <w:p w14:paraId="2F21BB9A" w14:textId="77777777" w:rsidR="00426A5E" w:rsidRDefault="00000000">
      <w:pPr>
        <w:numPr>
          <w:ilvl w:val="0"/>
          <w:numId w:val="2"/>
        </w:numPr>
        <w:pBdr>
          <w:top w:val="nil"/>
          <w:left w:val="nil"/>
          <w:bottom w:val="nil"/>
          <w:right w:val="nil"/>
          <w:between w:val="nil"/>
        </w:pBd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El cliente deberá enviar copia de pasaporte con una vigencia de 6 meses a la fecha de regreso de su viaje, es responsabilidad absoluta del pasajero contar con este requisito para viajar, no será motivo de ningún reembolso el no tener en orden la documentación migratoria.</w:t>
      </w:r>
    </w:p>
    <w:p w14:paraId="3C26CAE1"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Las habitaciones triples tienen cupo limitado, este tipo de habitaciones quedarán sujetas a confirmación. La habitación es doble o </w:t>
      </w:r>
      <w:proofErr w:type="spellStart"/>
      <w:r>
        <w:rPr>
          <w:rFonts w:ascii="Montserrat" w:eastAsia="Montserrat" w:hAnsi="Montserrat" w:cs="Montserrat"/>
          <w:color w:val="000000"/>
          <w:sz w:val="20"/>
          <w:szCs w:val="20"/>
        </w:rPr>
        <w:t>twin</w:t>
      </w:r>
      <w:proofErr w:type="spellEnd"/>
      <w:r>
        <w:rPr>
          <w:rFonts w:ascii="Montserrat" w:eastAsia="Montserrat" w:hAnsi="Montserrat" w:cs="Montserrat"/>
          <w:color w:val="000000"/>
          <w:sz w:val="20"/>
          <w:szCs w:val="20"/>
        </w:rPr>
        <w:t xml:space="preserve"> con cama supletoria.</w:t>
      </w:r>
    </w:p>
    <w:p w14:paraId="3741DB9A"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Los horarios de vuelo se le enviaran en la confirmación.</w:t>
      </w:r>
    </w:p>
    <w:p w14:paraId="74926FD2"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vivir en el interior de la República Mexicana y necesitar de un vuelo doméstico, será importante que revisen los horarios del vuelo internacional, deben tener de menos 7 horas entre el vuelo nacional y el internacional, esto para evitar cualquier complicación de viaje para el pasajero.</w:t>
      </w:r>
    </w:p>
    <w:p w14:paraId="30D8B311"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En caso de que la salida no cubra un mínimo de 20 plazas, el circuito podría cancelarse, Volando viajes ofrecerá otra salida u otra opción similar.</w:t>
      </w:r>
    </w:p>
    <w:p w14:paraId="045A5CAF" w14:textId="77777777" w:rsidR="00426A5E" w:rsidRDefault="00000000">
      <w:pPr>
        <w:numPr>
          <w:ilvl w:val="0"/>
          <w:numId w:val="1"/>
        </w:numPr>
        <w:shd w:val="clear" w:color="auto" w:fill="FFFFFF"/>
        <w:spacing w:line="240" w:lineRule="auto"/>
        <w:jc w:val="both"/>
        <w:rPr>
          <w:rFonts w:ascii="Montserrat" w:eastAsia="Montserrat" w:hAnsi="Montserrat" w:cs="Montserrat"/>
          <w:color w:val="000000"/>
          <w:sz w:val="20"/>
          <w:szCs w:val="20"/>
        </w:rPr>
      </w:pPr>
      <w:r>
        <w:rPr>
          <w:rFonts w:ascii="Montserrat" w:eastAsia="Montserrat" w:hAnsi="Montserrat" w:cs="Montserrat"/>
          <w:color w:val="000000"/>
          <w:sz w:val="20"/>
          <w:szCs w:val="20"/>
        </w:rPr>
        <w:t>Es importante que antes de viajar a Europa, contrate desde su compañía de telefonía un plan de cobertura o comprar directamente en destino una tarjeta de prepago para que se mantenga comunicado.</w:t>
      </w:r>
    </w:p>
    <w:p w14:paraId="19A26052" w14:textId="77777777" w:rsidR="00426A5E" w:rsidRDefault="00426A5E">
      <w:pPr>
        <w:pBdr>
          <w:top w:val="nil"/>
          <w:left w:val="nil"/>
          <w:bottom w:val="nil"/>
          <w:right w:val="nil"/>
          <w:between w:val="nil"/>
        </w:pBdr>
        <w:jc w:val="both"/>
        <w:rPr>
          <w:rFonts w:ascii="Montserrat" w:eastAsia="Montserrat" w:hAnsi="Montserrat" w:cs="Montserrat"/>
          <w:color w:val="000000"/>
          <w:sz w:val="20"/>
          <w:szCs w:val="20"/>
        </w:rPr>
      </w:pPr>
    </w:p>
    <w:p w14:paraId="213F68D5" w14:textId="77777777" w:rsidR="001D5C36" w:rsidRDefault="001D5C36">
      <w:pPr>
        <w:pBdr>
          <w:top w:val="nil"/>
          <w:left w:val="nil"/>
          <w:bottom w:val="nil"/>
          <w:right w:val="nil"/>
          <w:between w:val="nil"/>
        </w:pBdr>
        <w:jc w:val="both"/>
        <w:rPr>
          <w:rFonts w:ascii="Montserrat" w:eastAsia="Montserrat" w:hAnsi="Montserrat" w:cs="Montserrat"/>
          <w:color w:val="000000"/>
          <w:sz w:val="20"/>
          <w:szCs w:val="20"/>
        </w:rPr>
      </w:pPr>
    </w:p>
    <w:p w14:paraId="1D8FC3EA" w14:textId="77777777" w:rsidR="001D5C36" w:rsidRDefault="001D5C36">
      <w:pPr>
        <w:pBdr>
          <w:top w:val="nil"/>
          <w:left w:val="nil"/>
          <w:bottom w:val="nil"/>
          <w:right w:val="nil"/>
          <w:between w:val="nil"/>
        </w:pBdr>
        <w:jc w:val="both"/>
        <w:rPr>
          <w:rFonts w:ascii="Montserrat" w:eastAsia="Montserrat" w:hAnsi="Montserrat" w:cs="Montserrat"/>
          <w:color w:val="000000"/>
          <w:sz w:val="20"/>
          <w:szCs w:val="20"/>
        </w:rPr>
      </w:pPr>
    </w:p>
    <w:p w14:paraId="67F89AC3" w14:textId="77777777" w:rsidR="001D5C36" w:rsidRDefault="001D5C36">
      <w:pPr>
        <w:pBdr>
          <w:top w:val="nil"/>
          <w:left w:val="nil"/>
          <w:bottom w:val="nil"/>
          <w:right w:val="nil"/>
          <w:between w:val="nil"/>
        </w:pBdr>
        <w:jc w:val="both"/>
        <w:rPr>
          <w:rFonts w:ascii="Montserrat" w:eastAsia="Montserrat" w:hAnsi="Montserrat" w:cs="Montserrat"/>
          <w:color w:val="000000"/>
          <w:sz w:val="20"/>
          <w:szCs w:val="20"/>
        </w:rPr>
      </w:pPr>
    </w:p>
    <w:p w14:paraId="4B03ED1D" w14:textId="77777777" w:rsidR="001D5C36" w:rsidRDefault="001D5C36">
      <w:pPr>
        <w:pBdr>
          <w:top w:val="nil"/>
          <w:left w:val="nil"/>
          <w:bottom w:val="nil"/>
          <w:right w:val="nil"/>
          <w:between w:val="nil"/>
        </w:pBdr>
        <w:jc w:val="both"/>
        <w:rPr>
          <w:rFonts w:ascii="Montserrat" w:eastAsia="Montserrat" w:hAnsi="Montserrat" w:cs="Montserrat"/>
          <w:color w:val="000000"/>
          <w:sz w:val="20"/>
          <w:szCs w:val="20"/>
        </w:rPr>
      </w:pPr>
    </w:p>
    <w:tbl>
      <w:tblPr>
        <w:tblStyle w:val="a9"/>
        <w:tblW w:w="100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5"/>
        <w:gridCol w:w="6260"/>
        <w:gridCol w:w="2005"/>
      </w:tblGrid>
      <w:tr w:rsidR="00426A5E" w14:paraId="4C6C307A" w14:textId="77777777">
        <w:trPr>
          <w:trHeight w:val="280"/>
          <w:jc w:val="center"/>
        </w:trPr>
        <w:tc>
          <w:tcPr>
            <w:tcW w:w="10080" w:type="dxa"/>
            <w:gridSpan w:val="3"/>
            <w:shd w:val="clear" w:color="auto" w:fill="00B0F0"/>
            <w:tcMar>
              <w:top w:w="0" w:type="dxa"/>
              <w:left w:w="115" w:type="dxa"/>
              <w:bottom w:w="0" w:type="dxa"/>
              <w:right w:w="115" w:type="dxa"/>
            </w:tcMar>
            <w:vAlign w:val="bottom"/>
          </w:tcPr>
          <w:p w14:paraId="0555ECDB" w14:textId="77777777"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sz w:val="28"/>
                <w:szCs w:val="28"/>
              </w:rPr>
              <w:t>HOTELES PREVISTOS O SIMILARES</w:t>
            </w:r>
          </w:p>
        </w:tc>
      </w:tr>
      <w:tr w:rsidR="00426A5E" w14:paraId="57A6197F" w14:textId="77777777">
        <w:trPr>
          <w:trHeight w:val="70"/>
          <w:jc w:val="center"/>
        </w:trPr>
        <w:tc>
          <w:tcPr>
            <w:tcW w:w="1815" w:type="dxa"/>
            <w:shd w:val="clear" w:color="auto" w:fill="92D050"/>
            <w:tcMar>
              <w:top w:w="0" w:type="dxa"/>
              <w:left w:w="115" w:type="dxa"/>
              <w:bottom w:w="0" w:type="dxa"/>
              <w:right w:w="115" w:type="dxa"/>
            </w:tcMar>
            <w:vAlign w:val="center"/>
          </w:tcPr>
          <w:p w14:paraId="6D8C8485" w14:textId="77777777"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CIUDAD </w:t>
            </w:r>
          </w:p>
        </w:tc>
        <w:tc>
          <w:tcPr>
            <w:tcW w:w="6260" w:type="dxa"/>
            <w:shd w:val="clear" w:color="auto" w:fill="92D050"/>
            <w:tcMar>
              <w:top w:w="0" w:type="dxa"/>
              <w:left w:w="115" w:type="dxa"/>
              <w:bottom w:w="0" w:type="dxa"/>
              <w:right w:w="115" w:type="dxa"/>
            </w:tcMar>
            <w:vAlign w:val="center"/>
          </w:tcPr>
          <w:p w14:paraId="42C4D81B" w14:textId="77777777"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FFFFFF"/>
              </w:rPr>
              <w:t>HOTEL </w:t>
            </w:r>
          </w:p>
        </w:tc>
        <w:tc>
          <w:tcPr>
            <w:tcW w:w="2005" w:type="dxa"/>
            <w:shd w:val="clear" w:color="auto" w:fill="92D050"/>
            <w:tcMar>
              <w:top w:w="0" w:type="dxa"/>
              <w:left w:w="115" w:type="dxa"/>
              <w:bottom w:w="0" w:type="dxa"/>
              <w:right w:w="115" w:type="dxa"/>
            </w:tcMar>
            <w:vAlign w:val="center"/>
          </w:tcPr>
          <w:p w14:paraId="14A34BF8" w14:textId="77777777" w:rsidR="00426A5E" w:rsidRDefault="00000000">
            <w:pPr>
              <w:spacing w:line="240" w:lineRule="auto"/>
              <w:jc w:val="center"/>
              <w:rPr>
                <w:rFonts w:ascii="Montserrat" w:eastAsia="Montserrat" w:hAnsi="Montserrat" w:cs="Montserrat"/>
                <w:b/>
                <w:color w:val="FFFFFF"/>
              </w:rPr>
            </w:pPr>
            <w:r>
              <w:rPr>
                <w:rFonts w:ascii="Montserrat" w:eastAsia="Montserrat" w:hAnsi="Montserrat" w:cs="Montserrat"/>
                <w:b/>
                <w:color w:val="FFFFFF"/>
              </w:rPr>
              <w:t>CATEGORÍA</w:t>
            </w:r>
          </w:p>
        </w:tc>
      </w:tr>
      <w:tr w:rsidR="00426A5E" w14:paraId="7FEDE1C3" w14:textId="77777777">
        <w:trPr>
          <w:trHeight w:val="247"/>
          <w:jc w:val="center"/>
        </w:trPr>
        <w:tc>
          <w:tcPr>
            <w:tcW w:w="1815" w:type="dxa"/>
            <w:tcMar>
              <w:top w:w="0" w:type="dxa"/>
              <w:left w:w="115" w:type="dxa"/>
              <w:bottom w:w="0" w:type="dxa"/>
              <w:right w:w="115" w:type="dxa"/>
            </w:tcMar>
            <w:vAlign w:val="center"/>
          </w:tcPr>
          <w:p w14:paraId="1A2D0404" w14:textId="77777777"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MADRID</w:t>
            </w:r>
          </w:p>
        </w:tc>
        <w:tc>
          <w:tcPr>
            <w:tcW w:w="6260" w:type="dxa"/>
            <w:tcMar>
              <w:top w:w="0" w:type="dxa"/>
              <w:left w:w="115" w:type="dxa"/>
              <w:bottom w:w="0" w:type="dxa"/>
              <w:right w:w="115" w:type="dxa"/>
            </w:tcMar>
            <w:vAlign w:val="bottom"/>
          </w:tcPr>
          <w:p w14:paraId="4BFFCFFD" w14:textId="77777777" w:rsidR="00426A5E"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Silken Puerta Madrid / </w:t>
            </w:r>
            <w:proofErr w:type="spellStart"/>
            <w:r>
              <w:rPr>
                <w:rFonts w:ascii="Montserrat" w:eastAsia="Montserrat" w:hAnsi="Montserrat" w:cs="Montserrat"/>
                <w:color w:val="000000"/>
                <w:sz w:val="20"/>
                <w:szCs w:val="20"/>
              </w:rPr>
              <w:t>Zleep</w:t>
            </w:r>
            <w:proofErr w:type="spellEnd"/>
            <w:r>
              <w:rPr>
                <w:rFonts w:ascii="Montserrat" w:eastAsia="Montserrat" w:hAnsi="Montserrat" w:cs="Montserrat"/>
                <w:color w:val="000000"/>
                <w:sz w:val="20"/>
                <w:szCs w:val="20"/>
              </w:rPr>
              <w:t xml:space="preserve"> Madrid Aeropuerto / Compostela Suites / Hampton </w:t>
            </w:r>
            <w:proofErr w:type="spellStart"/>
            <w:r>
              <w:rPr>
                <w:rFonts w:ascii="Montserrat" w:eastAsia="Montserrat" w:hAnsi="Montserrat" w:cs="Montserrat"/>
                <w:color w:val="000000"/>
                <w:sz w:val="20"/>
                <w:szCs w:val="20"/>
              </w:rPr>
              <w:t>by</w:t>
            </w:r>
            <w:proofErr w:type="spellEnd"/>
            <w:r>
              <w:rPr>
                <w:rFonts w:ascii="Montserrat" w:eastAsia="Montserrat" w:hAnsi="Montserrat" w:cs="Montserrat"/>
                <w:color w:val="000000"/>
                <w:sz w:val="20"/>
                <w:szCs w:val="20"/>
              </w:rPr>
              <w:t xml:space="preserve"> Hilton Alcobendas / Holiday </w:t>
            </w:r>
            <w:proofErr w:type="spellStart"/>
            <w:r>
              <w:rPr>
                <w:rFonts w:ascii="Montserrat" w:eastAsia="Montserrat" w:hAnsi="Montserrat" w:cs="Montserrat"/>
                <w:color w:val="000000"/>
                <w:sz w:val="20"/>
                <w:szCs w:val="20"/>
              </w:rPr>
              <w:t>Inn</w:t>
            </w:r>
            <w:proofErr w:type="spellEnd"/>
            <w:r>
              <w:rPr>
                <w:rFonts w:ascii="Montserrat" w:eastAsia="Montserrat" w:hAnsi="Montserrat" w:cs="Montserrat"/>
                <w:color w:val="000000"/>
                <w:sz w:val="20"/>
                <w:szCs w:val="20"/>
              </w:rPr>
              <w:t xml:space="preserve"> Express Madrid Alcorcón / Hotel NH Leganés / Hotel Ibis Madrid Alcorcón </w:t>
            </w:r>
            <w:proofErr w:type="spellStart"/>
            <w:r>
              <w:rPr>
                <w:rFonts w:ascii="Montserrat" w:eastAsia="Montserrat" w:hAnsi="Montserrat" w:cs="Montserrat"/>
                <w:color w:val="000000"/>
                <w:sz w:val="20"/>
                <w:szCs w:val="20"/>
              </w:rPr>
              <w:t>Tresaguas</w:t>
            </w:r>
            <w:proofErr w:type="spellEnd"/>
            <w:r>
              <w:rPr>
                <w:rFonts w:ascii="Montserrat" w:eastAsia="Montserrat" w:hAnsi="Montserrat" w:cs="Montserrat"/>
                <w:color w:val="000000"/>
                <w:sz w:val="20"/>
                <w:szCs w:val="20"/>
              </w:rPr>
              <w:t xml:space="preserve"> / Hotel Las Provincias </w:t>
            </w:r>
          </w:p>
        </w:tc>
        <w:tc>
          <w:tcPr>
            <w:tcW w:w="2005" w:type="dxa"/>
            <w:tcMar>
              <w:top w:w="0" w:type="dxa"/>
              <w:left w:w="115" w:type="dxa"/>
              <w:bottom w:w="0" w:type="dxa"/>
              <w:right w:w="115" w:type="dxa"/>
            </w:tcMar>
            <w:vAlign w:val="center"/>
          </w:tcPr>
          <w:p w14:paraId="2FDB0224" w14:textId="77777777" w:rsidR="00426A5E"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426A5E" w14:paraId="59C5886C" w14:textId="77777777">
        <w:trPr>
          <w:trHeight w:val="247"/>
          <w:jc w:val="center"/>
        </w:trPr>
        <w:tc>
          <w:tcPr>
            <w:tcW w:w="1815" w:type="dxa"/>
            <w:shd w:val="clear" w:color="auto" w:fill="FFC000"/>
            <w:tcMar>
              <w:top w:w="0" w:type="dxa"/>
              <w:left w:w="115" w:type="dxa"/>
              <w:bottom w:w="0" w:type="dxa"/>
              <w:right w:w="115" w:type="dxa"/>
            </w:tcMar>
            <w:vAlign w:val="center"/>
          </w:tcPr>
          <w:p w14:paraId="63FAE901" w14:textId="77777777"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BURDEOS</w:t>
            </w:r>
          </w:p>
        </w:tc>
        <w:tc>
          <w:tcPr>
            <w:tcW w:w="6260" w:type="dxa"/>
            <w:shd w:val="clear" w:color="auto" w:fill="FFC000"/>
            <w:tcMar>
              <w:top w:w="0" w:type="dxa"/>
              <w:left w:w="115" w:type="dxa"/>
              <w:bottom w:w="0" w:type="dxa"/>
              <w:right w:w="115" w:type="dxa"/>
            </w:tcMar>
            <w:vAlign w:val="bottom"/>
          </w:tcPr>
          <w:p w14:paraId="2BC9AC3F" w14:textId="77777777" w:rsidR="00426A5E"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Centre </w:t>
            </w:r>
            <w:proofErr w:type="spellStart"/>
            <w:r>
              <w:rPr>
                <w:rFonts w:ascii="Montserrat" w:eastAsia="Montserrat" w:hAnsi="Montserrat" w:cs="Montserrat"/>
                <w:color w:val="000000"/>
                <w:sz w:val="20"/>
                <w:szCs w:val="20"/>
              </w:rPr>
              <w:t>Gare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St</w:t>
            </w:r>
            <w:proofErr w:type="spellEnd"/>
            <w:r>
              <w:rPr>
                <w:rFonts w:ascii="Montserrat" w:eastAsia="Montserrat" w:hAnsi="Montserrat" w:cs="Montserrat"/>
                <w:color w:val="000000"/>
                <w:sz w:val="20"/>
                <w:szCs w:val="20"/>
              </w:rPr>
              <w:t xml:space="preserve"> Jean / </w:t>
            </w:r>
            <w:proofErr w:type="spellStart"/>
            <w:r>
              <w:rPr>
                <w:rFonts w:ascii="Montserrat" w:eastAsia="Montserrat" w:hAnsi="Montserrat" w:cs="Montserrat"/>
                <w:color w:val="000000"/>
                <w:sz w:val="20"/>
                <w:szCs w:val="20"/>
              </w:rPr>
              <w:t>Best</w:t>
            </w:r>
            <w:proofErr w:type="spellEnd"/>
            <w:r>
              <w:rPr>
                <w:rFonts w:ascii="Montserrat" w:eastAsia="Montserrat" w:hAnsi="Montserrat" w:cs="Montserrat"/>
                <w:color w:val="000000"/>
                <w:sz w:val="20"/>
                <w:szCs w:val="20"/>
              </w:rPr>
              <w:t xml:space="preserve"> Hotel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Sud / B&amp;B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Bassins</w:t>
            </w:r>
            <w:proofErr w:type="spellEnd"/>
            <w:r>
              <w:rPr>
                <w:rFonts w:ascii="Montserrat" w:eastAsia="Montserrat" w:hAnsi="Montserrat" w:cs="Montserrat"/>
                <w:color w:val="000000"/>
                <w:sz w:val="20"/>
                <w:szCs w:val="20"/>
              </w:rPr>
              <w:t xml:space="preserve"> a </w:t>
            </w:r>
            <w:proofErr w:type="spellStart"/>
            <w:r>
              <w:rPr>
                <w:rFonts w:ascii="Montserrat" w:eastAsia="Montserrat" w:hAnsi="Montserrat" w:cs="Montserrat"/>
                <w:color w:val="000000"/>
                <w:sz w:val="20"/>
                <w:szCs w:val="20"/>
              </w:rPr>
              <w:t>Flot</w:t>
            </w:r>
            <w:proofErr w:type="spellEnd"/>
            <w:r>
              <w:rPr>
                <w:rFonts w:ascii="Montserrat" w:eastAsia="Montserrat" w:hAnsi="Montserrat" w:cs="Montserrat"/>
                <w:color w:val="000000"/>
                <w:sz w:val="20"/>
                <w:szCs w:val="20"/>
              </w:rPr>
              <w:t xml:space="preserve"> / Ace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Cestas / B&amp;B Hotel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Merignac</w:t>
            </w:r>
            <w:proofErr w:type="spellEnd"/>
            <w:r>
              <w:rPr>
                <w:rFonts w:ascii="Montserrat" w:eastAsia="Montserrat" w:hAnsi="Montserrat" w:cs="Montserrat"/>
                <w:color w:val="000000"/>
                <w:sz w:val="20"/>
                <w:szCs w:val="20"/>
              </w:rPr>
              <w:t xml:space="preserve"> de </w:t>
            </w:r>
            <w:proofErr w:type="spellStart"/>
            <w:r>
              <w:rPr>
                <w:rFonts w:ascii="Montserrat" w:eastAsia="Montserrat" w:hAnsi="Montserrat" w:cs="Montserrat"/>
                <w:color w:val="000000"/>
                <w:sz w:val="20"/>
                <w:szCs w:val="20"/>
              </w:rPr>
              <w:t>Ville</w:t>
            </w:r>
            <w:proofErr w:type="spellEnd"/>
            <w:r>
              <w:rPr>
                <w:rFonts w:ascii="Montserrat" w:eastAsia="Montserrat" w:hAnsi="Montserrat" w:cs="Montserrat"/>
                <w:color w:val="000000"/>
                <w:sz w:val="20"/>
                <w:szCs w:val="20"/>
              </w:rPr>
              <w:t xml:space="preserve"> / B&amp;B </w:t>
            </w:r>
            <w:proofErr w:type="spellStart"/>
            <w:r>
              <w:rPr>
                <w:rFonts w:ascii="Montserrat" w:eastAsia="Montserrat" w:hAnsi="Montserrat" w:cs="Montserrat"/>
                <w:color w:val="000000"/>
                <w:sz w:val="20"/>
                <w:szCs w:val="20"/>
              </w:rPr>
              <w:t>Bordeaux</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Mios</w:t>
            </w:r>
            <w:proofErr w:type="spellEnd"/>
          </w:p>
        </w:tc>
        <w:tc>
          <w:tcPr>
            <w:tcW w:w="2005" w:type="dxa"/>
            <w:shd w:val="clear" w:color="auto" w:fill="FFC000"/>
            <w:tcMar>
              <w:top w:w="0" w:type="dxa"/>
              <w:left w:w="115" w:type="dxa"/>
              <w:bottom w:w="0" w:type="dxa"/>
              <w:right w:w="115" w:type="dxa"/>
            </w:tcMar>
            <w:vAlign w:val="center"/>
          </w:tcPr>
          <w:p w14:paraId="72E1C167" w14:textId="77777777" w:rsidR="00426A5E"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426A5E" w14:paraId="41AD490C" w14:textId="77777777">
        <w:trPr>
          <w:trHeight w:val="247"/>
          <w:jc w:val="center"/>
        </w:trPr>
        <w:tc>
          <w:tcPr>
            <w:tcW w:w="1815" w:type="dxa"/>
            <w:tcMar>
              <w:top w:w="0" w:type="dxa"/>
              <w:left w:w="115" w:type="dxa"/>
              <w:bottom w:w="0" w:type="dxa"/>
              <w:right w:w="115" w:type="dxa"/>
            </w:tcMar>
            <w:vAlign w:val="center"/>
          </w:tcPr>
          <w:p w14:paraId="0A0F88C1" w14:textId="77777777" w:rsidR="00426A5E"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PARÍS</w:t>
            </w:r>
          </w:p>
        </w:tc>
        <w:tc>
          <w:tcPr>
            <w:tcW w:w="6260" w:type="dxa"/>
            <w:tcMar>
              <w:top w:w="0" w:type="dxa"/>
              <w:left w:w="115" w:type="dxa"/>
              <w:bottom w:w="0" w:type="dxa"/>
              <w:right w:w="115" w:type="dxa"/>
            </w:tcMar>
            <w:vAlign w:val="bottom"/>
          </w:tcPr>
          <w:p w14:paraId="10FE0EB6" w14:textId="77777777" w:rsidR="00426A5E"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Campanile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Porte De </w:t>
            </w:r>
            <w:proofErr w:type="spellStart"/>
            <w:r>
              <w:rPr>
                <w:rFonts w:ascii="Montserrat" w:eastAsia="Montserrat" w:hAnsi="Montserrat" w:cs="Montserrat"/>
                <w:color w:val="000000"/>
                <w:sz w:val="20"/>
                <w:szCs w:val="20"/>
              </w:rPr>
              <w:t>Bagnolet</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Roissy</w:t>
            </w:r>
            <w:proofErr w:type="spellEnd"/>
            <w:r>
              <w:rPr>
                <w:rFonts w:ascii="Montserrat" w:eastAsia="Montserrat" w:hAnsi="Montserrat" w:cs="Montserrat"/>
                <w:color w:val="000000"/>
                <w:sz w:val="20"/>
                <w:szCs w:val="20"/>
              </w:rPr>
              <w:t xml:space="preserve"> / Campanile Paris </w:t>
            </w:r>
            <w:proofErr w:type="spellStart"/>
            <w:r>
              <w:rPr>
                <w:rFonts w:ascii="Montserrat" w:eastAsia="Montserrat" w:hAnsi="Montserrat" w:cs="Montserrat"/>
                <w:color w:val="000000"/>
                <w:sz w:val="20"/>
                <w:szCs w:val="20"/>
              </w:rPr>
              <w:t>Ouest</w:t>
            </w:r>
            <w:proofErr w:type="spellEnd"/>
            <w:r>
              <w:rPr>
                <w:rFonts w:ascii="Montserrat" w:eastAsia="Montserrat" w:hAnsi="Montserrat" w:cs="Montserrat"/>
                <w:color w:val="000000"/>
                <w:sz w:val="20"/>
                <w:szCs w:val="20"/>
              </w:rPr>
              <w:t xml:space="preserve">-Pont de Suresnes / Hotel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Paris Nord </w:t>
            </w:r>
            <w:proofErr w:type="spellStart"/>
            <w:r>
              <w:rPr>
                <w:rFonts w:ascii="Montserrat" w:eastAsia="Montserrat" w:hAnsi="Montserrat" w:cs="Montserrat"/>
                <w:color w:val="000000"/>
                <w:sz w:val="20"/>
                <w:szCs w:val="20"/>
              </w:rPr>
              <w:t>Ecouen</w:t>
            </w:r>
            <w:proofErr w:type="spellEnd"/>
            <w:r>
              <w:rPr>
                <w:rFonts w:ascii="Montserrat" w:eastAsia="Montserrat" w:hAnsi="Montserrat" w:cs="Montserrat"/>
                <w:color w:val="000000"/>
                <w:sz w:val="20"/>
                <w:szCs w:val="20"/>
              </w:rPr>
              <w:t xml:space="preserve"> / Hotel Ibis Budget </w:t>
            </w:r>
            <w:proofErr w:type="spellStart"/>
            <w:r>
              <w:rPr>
                <w:rFonts w:ascii="Montserrat" w:eastAsia="Montserrat" w:hAnsi="Montserrat" w:cs="Montserrat"/>
                <w:color w:val="000000"/>
                <w:sz w:val="20"/>
                <w:szCs w:val="20"/>
              </w:rPr>
              <w:t>Fresnes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Morangis</w:t>
            </w:r>
            <w:proofErr w:type="spellEnd"/>
            <w:r>
              <w:rPr>
                <w:rFonts w:ascii="Montserrat" w:eastAsia="Montserrat" w:hAnsi="Montserrat" w:cs="Montserrat"/>
                <w:color w:val="000000"/>
                <w:sz w:val="20"/>
                <w:szCs w:val="20"/>
              </w:rPr>
              <w:t xml:space="preserve"> Orly / Campanile Argenteuil / B&amp;B Paris </w:t>
            </w:r>
            <w:proofErr w:type="spellStart"/>
            <w:r>
              <w:rPr>
                <w:rFonts w:ascii="Montserrat" w:eastAsia="Montserrat" w:hAnsi="Montserrat" w:cs="Montserrat"/>
                <w:color w:val="000000"/>
                <w:sz w:val="20"/>
                <w:szCs w:val="20"/>
              </w:rPr>
              <w:t>Est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Bobigny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Université</w:t>
            </w:r>
            <w:proofErr w:type="spellEnd"/>
            <w:r>
              <w:rPr>
                <w:rFonts w:ascii="Montserrat" w:eastAsia="Montserrat" w:hAnsi="Montserrat" w:cs="Montserrat"/>
                <w:color w:val="000000"/>
                <w:sz w:val="20"/>
                <w:szCs w:val="20"/>
              </w:rPr>
              <w:t xml:space="preserve"> </w:t>
            </w:r>
          </w:p>
        </w:tc>
        <w:tc>
          <w:tcPr>
            <w:tcW w:w="2005" w:type="dxa"/>
            <w:tcMar>
              <w:top w:w="0" w:type="dxa"/>
              <w:left w:w="115" w:type="dxa"/>
              <w:bottom w:w="0" w:type="dxa"/>
              <w:right w:w="115" w:type="dxa"/>
            </w:tcMar>
            <w:vAlign w:val="center"/>
          </w:tcPr>
          <w:p w14:paraId="7D87113D" w14:textId="77777777"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426A5E" w14:paraId="6B2D392E" w14:textId="77777777">
        <w:trPr>
          <w:trHeight w:val="247"/>
          <w:jc w:val="center"/>
        </w:trPr>
        <w:tc>
          <w:tcPr>
            <w:tcW w:w="1815" w:type="dxa"/>
            <w:shd w:val="clear" w:color="auto" w:fill="FFC000"/>
            <w:tcMar>
              <w:top w:w="0" w:type="dxa"/>
              <w:left w:w="115" w:type="dxa"/>
              <w:bottom w:w="0" w:type="dxa"/>
              <w:right w:w="115" w:type="dxa"/>
            </w:tcMar>
            <w:vAlign w:val="bottom"/>
          </w:tcPr>
          <w:p w14:paraId="2FD81CD0" w14:textId="77777777" w:rsidR="00426A5E"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ZÚRICH</w:t>
            </w:r>
          </w:p>
        </w:tc>
        <w:tc>
          <w:tcPr>
            <w:tcW w:w="6260" w:type="dxa"/>
            <w:shd w:val="clear" w:color="auto" w:fill="FFC000"/>
            <w:tcMar>
              <w:top w:w="0" w:type="dxa"/>
              <w:left w:w="115" w:type="dxa"/>
              <w:bottom w:w="0" w:type="dxa"/>
              <w:right w:w="115" w:type="dxa"/>
            </w:tcMar>
            <w:vAlign w:val="bottom"/>
          </w:tcPr>
          <w:p w14:paraId="10D62E08" w14:textId="77777777" w:rsidR="00426A5E" w:rsidRPr="00B95C24" w:rsidRDefault="00000000">
            <w:pPr>
              <w:spacing w:line="240" w:lineRule="auto"/>
              <w:jc w:val="center"/>
              <w:rPr>
                <w:rFonts w:ascii="Montserrat" w:eastAsia="Montserrat" w:hAnsi="Montserrat" w:cs="Montserrat"/>
                <w:color w:val="000000"/>
                <w:sz w:val="20"/>
                <w:szCs w:val="20"/>
                <w:lang w:val="de-AT"/>
              </w:rPr>
            </w:pPr>
            <w:r w:rsidRPr="00B95C24">
              <w:rPr>
                <w:rFonts w:ascii="Montserrat" w:eastAsia="Montserrat" w:hAnsi="Montserrat" w:cs="Montserrat"/>
                <w:color w:val="000000"/>
                <w:sz w:val="20"/>
                <w:szCs w:val="20"/>
                <w:lang w:val="de-AT"/>
              </w:rPr>
              <w:t xml:space="preserve">B&amp;B Zúrich East Wallisellen / </w:t>
            </w:r>
          </w:p>
          <w:p w14:paraId="03B0B3EA" w14:textId="77777777" w:rsidR="00426A5E" w:rsidRPr="00B95C24" w:rsidRDefault="00000000">
            <w:pPr>
              <w:spacing w:line="240" w:lineRule="auto"/>
              <w:jc w:val="center"/>
              <w:rPr>
                <w:rFonts w:ascii="Montserrat" w:eastAsia="Montserrat" w:hAnsi="Montserrat" w:cs="Montserrat"/>
                <w:sz w:val="20"/>
                <w:szCs w:val="20"/>
                <w:lang w:val="de-AT"/>
              </w:rPr>
            </w:pPr>
            <w:r w:rsidRPr="00B95C24">
              <w:rPr>
                <w:rFonts w:ascii="Montserrat" w:eastAsia="Montserrat" w:hAnsi="Montserrat" w:cs="Montserrat"/>
                <w:color w:val="000000"/>
                <w:sz w:val="20"/>
                <w:szCs w:val="20"/>
                <w:lang w:val="de-AT"/>
              </w:rPr>
              <w:t xml:space="preserve">Harry´s Home Zurich Limmattal / B&amp;B Zurich Airport Rumlang / B&amp;B Hotel Rothrist </w:t>
            </w:r>
          </w:p>
        </w:tc>
        <w:tc>
          <w:tcPr>
            <w:tcW w:w="2005" w:type="dxa"/>
            <w:shd w:val="clear" w:color="auto" w:fill="FFC000"/>
            <w:tcMar>
              <w:top w:w="0" w:type="dxa"/>
              <w:left w:w="115" w:type="dxa"/>
              <w:bottom w:w="0" w:type="dxa"/>
              <w:right w:w="115" w:type="dxa"/>
            </w:tcMar>
            <w:vAlign w:val="center"/>
          </w:tcPr>
          <w:p w14:paraId="2CF2C4AB" w14:textId="77777777"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786F917C" w14:textId="77777777" w:rsidR="00426A5E" w:rsidRDefault="00426A5E">
            <w:pPr>
              <w:spacing w:line="240" w:lineRule="auto"/>
              <w:jc w:val="center"/>
              <w:rPr>
                <w:rFonts w:ascii="Montserrat" w:eastAsia="Montserrat" w:hAnsi="Montserrat" w:cs="Montserrat"/>
                <w:color w:val="000000"/>
              </w:rPr>
            </w:pPr>
          </w:p>
        </w:tc>
      </w:tr>
      <w:tr w:rsidR="00426A5E" w14:paraId="10C863C0" w14:textId="77777777">
        <w:trPr>
          <w:trHeight w:val="247"/>
          <w:jc w:val="center"/>
        </w:trPr>
        <w:tc>
          <w:tcPr>
            <w:tcW w:w="1815" w:type="dxa"/>
            <w:tcMar>
              <w:top w:w="0" w:type="dxa"/>
              <w:left w:w="115" w:type="dxa"/>
              <w:bottom w:w="0" w:type="dxa"/>
              <w:right w:w="115" w:type="dxa"/>
            </w:tcMar>
            <w:vAlign w:val="bottom"/>
          </w:tcPr>
          <w:p w14:paraId="40F792B8" w14:textId="77777777" w:rsidR="00426A5E" w:rsidRDefault="00000000">
            <w:pPr>
              <w:spacing w:line="360" w:lineRule="auto"/>
              <w:jc w:val="center"/>
              <w:rPr>
                <w:rFonts w:ascii="Montserrat" w:eastAsia="Montserrat" w:hAnsi="Montserrat" w:cs="Montserrat"/>
                <w:b/>
                <w:color w:val="000000"/>
              </w:rPr>
            </w:pPr>
            <w:r>
              <w:rPr>
                <w:rFonts w:ascii="Montserrat" w:eastAsia="Montserrat" w:hAnsi="Montserrat" w:cs="Montserrat"/>
                <w:b/>
                <w:color w:val="000000"/>
              </w:rPr>
              <w:t>VENECIA</w:t>
            </w:r>
          </w:p>
        </w:tc>
        <w:tc>
          <w:tcPr>
            <w:tcW w:w="6260" w:type="dxa"/>
            <w:tcMar>
              <w:top w:w="0" w:type="dxa"/>
              <w:left w:w="115" w:type="dxa"/>
              <w:bottom w:w="0" w:type="dxa"/>
              <w:right w:w="115" w:type="dxa"/>
            </w:tcMar>
            <w:vAlign w:val="bottom"/>
          </w:tcPr>
          <w:p w14:paraId="74C4842B" w14:textId="77777777" w:rsidR="00426A5E"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San Giuliano </w:t>
            </w:r>
            <w:proofErr w:type="spellStart"/>
            <w:r>
              <w:rPr>
                <w:rFonts w:ascii="Montserrat" w:eastAsia="Montserrat" w:hAnsi="Montserrat" w:cs="Montserrat"/>
                <w:color w:val="000000"/>
                <w:sz w:val="20"/>
                <w:szCs w:val="20"/>
              </w:rPr>
              <w:t>Venice</w:t>
            </w:r>
            <w:proofErr w:type="spellEnd"/>
            <w:r>
              <w:rPr>
                <w:rFonts w:ascii="Montserrat" w:eastAsia="Montserrat" w:hAnsi="Montserrat" w:cs="Montserrat"/>
                <w:color w:val="000000"/>
                <w:sz w:val="20"/>
                <w:szCs w:val="20"/>
              </w:rPr>
              <w:t xml:space="preserve"> / Villa Pace Park Hotel </w:t>
            </w:r>
            <w:proofErr w:type="spellStart"/>
            <w:r>
              <w:rPr>
                <w:rFonts w:ascii="Montserrat" w:eastAsia="Montserrat" w:hAnsi="Montserrat" w:cs="Montserrat"/>
                <w:color w:val="000000"/>
                <w:sz w:val="20"/>
                <w:szCs w:val="20"/>
              </w:rPr>
              <w:t>Bolognese</w:t>
            </w:r>
            <w:proofErr w:type="spellEnd"/>
            <w:r>
              <w:rPr>
                <w:rFonts w:ascii="Montserrat" w:eastAsia="Montserrat" w:hAnsi="Montserrat" w:cs="Montserrat"/>
                <w:color w:val="000000"/>
                <w:sz w:val="20"/>
                <w:szCs w:val="20"/>
              </w:rPr>
              <w:t xml:space="preserve"> / Alexander / </w:t>
            </w:r>
            <w:proofErr w:type="spellStart"/>
            <w:r>
              <w:rPr>
                <w:rFonts w:ascii="Montserrat" w:eastAsia="Montserrat" w:hAnsi="Montserrat" w:cs="Montserrat"/>
                <w:color w:val="000000"/>
                <w:sz w:val="20"/>
                <w:szCs w:val="20"/>
              </w:rPr>
              <w:t>Belstay</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Marghera</w:t>
            </w:r>
            <w:proofErr w:type="spellEnd"/>
            <w:r>
              <w:rPr>
                <w:rFonts w:ascii="Montserrat" w:eastAsia="Montserrat" w:hAnsi="Montserrat" w:cs="Montserrat"/>
                <w:color w:val="000000"/>
                <w:sz w:val="20"/>
                <w:szCs w:val="20"/>
              </w:rPr>
              <w:t xml:space="preserve"> / Albatros / </w:t>
            </w:r>
            <w:proofErr w:type="gramStart"/>
            <w:r>
              <w:rPr>
                <w:rFonts w:ascii="Montserrat" w:eastAsia="Montserrat" w:hAnsi="Montserrat" w:cs="Montserrat"/>
                <w:color w:val="000000"/>
                <w:sz w:val="20"/>
                <w:szCs w:val="20"/>
              </w:rPr>
              <w:t>Sirio</w:t>
            </w:r>
            <w:proofErr w:type="gram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Galzignano</w:t>
            </w:r>
            <w:proofErr w:type="spellEnd"/>
            <w:r>
              <w:rPr>
                <w:rFonts w:ascii="Montserrat" w:eastAsia="Montserrat" w:hAnsi="Montserrat" w:cs="Montserrat"/>
                <w:color w:val="000000"/>
                <w:sz w:val="20"/>
                <w:szCs w:val="20"/>
              </w:rPr>
              <w:t xml:space="preserve"> Resort </w:t>
            </w:r>
            <w:proofErr w:type="spellStart"/>
            <w:r>
              <w:rPr>
                <w:rFonts w:ascii="Montserrat" w:eastAsia="Montserrat" w:hAnsi="Montserrat" w:cs="Montserrat"/>
                <w:color w:val="000000"/>
                <w:sz w:val="20"/>
                <w:szCs w:val="20"/>
              </w:rPr>
              <w:t>Therme</w:t>
            </w:r>
            <w:proofErr w:type="spellEnd"/>
            <w:r>
              <w:rPr>
                <w:rFonts w:ascii="Montserrat" w:eastAsia="Montserrat" w:hAnsi="Montserrat" w:cs="Montserrat"/>
                <w:color w:val="000000"/>
                <w:sz w:val="20"/>
                <w:szCs w:val="20"/>
              </w:rPr>
              <w:t xml:space="preserve"> &amp; Golf</w:t>
            </w:r>
          </w:p>
        </w:tc>
        <w:tc>
          <w:tcPr>
            <w:tcW w:w="2005" w:type="dxa"/>
            <w:tcMar>
              <w:top w:w="0" w:type="dxa"/>
              <w:left w:w="115" w:type="dxa"/>
              <w:bottom w:w="0" w:type="dxa"/>
              <w:right w:w="115" w:type="dxa"/>
            </w:tcMar>
            <w:vAlign w:val="center"/>
          </w:tcPr>
          <w:p w14:paraId="320F51F8" w14:textId="77777777"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r w:rsidR="00426A5E" w14:paraId="334670A0" w14:textId="77777777">
        <w:trPr>
          <w:trHeight w:val="247"/>
          <w:jc w:val="center"/>
        </w:trPr>
        <w:tc>
          <w:tcPr>
            <w:tcW w:w="1815" w:type="dxa"/>
            <w:shd w:val="clear" w:color="auto" w:fill="FFC000"/>
            <w:tcMar>
              <w:top w:w="0" w:type="dxa"/>
              <w:left w:w="115" w:type="dxa"/>
              <w:bottom w:w="0" w:type="dxa"/>
              <w:right w:w="115" w:type="dxa"/>
            </w:tcMar>
            <w:vAlign w:val="bottom"/>
          </w:tcPr>
          <w:p w14:paraId="72A76941" w14:textId="77777777" w:rsidR="00426A5E" w:rsidRDefault="00000000">
            <w:pPr>
              <w:spacing w:line="480" w:lineRule="auto"/>
              <w:jc w:val="center"/>
              <w:rPr>
                <w:rFonts w:ascii="Montserrat" w:eastAsia="Montserrat" w:hAnsi="Montserrat" w:cs="Montserrat"/>
                <w:sz w:val="24"/>
                <w:szCs w:val="24"/>
              </w:rPr>
            </w:pPr>
            <w:r>
              <w:rPr>
                <w:rFonts w:ascii="Montserrat" w:eastAsia="Montserrat" w:hAnsi="Montserrat" w:cs="Montserrat"/>
                <w:b/>
                <w:color w:val="000000"/>
              </w:rPr>
              <w:t>ROMA </w:t>
            </w:r>
          </w:p>
        </w:tc>
        <w:tc>
          <w:tcPr>
            <w:tcW w:w="6260" w:type="dxa"/>
            <w:shd w:val="clear" w:color="auto" w:fill="FFC000"/>
            <w:tcMar>
              <w:top w:w="0" w:type="dxa"/>
              <w:left w:w="115" w:type="dxa"/>
              <w:bottom w:w="0" w:type="dxa"/>
              <w:right w:w="115" w:type="dxa"/>
            </w:tcMar>
            <w:vAlign w:val="bottom"/>
          </w:tcPr>
          <w:p w14:paraId="1B7DDEC6" w14:textId="77777777" w:rsidR="00426A5E" w:rsidRDefault="00000000">
            <w:pPr>
              <w:spacing w:line="240" w:lineRule="auto"/>
              <w:jc w:val="center"/>
              <w:rPr>
                <w:rFonts w:ascii="Montserrat" w:eastAsia="Montserrat" w:hAnsi="Montserrat" w:cs="Montserrat"/>
                <w:color w:val="000000"/>
                <w:sz w:val="20"/>
                <w:szCs w:val="20"/>
              </w:rPr>
            </w:pPr>
            <w:r>
              <w:rPr>
                <w:rFonts w:ascii="Montserrat" w:eastAsia="Montserrat" w:hAnsi="Montserrat" w:cs="Montserrat"/>
                <w:color w:val="000000"/>
                <w:sz w:val="20"/>
                <w:szCs w:val="20"/>
              </w:rPr>
              <w:t xml:space="preserve">Hotel </w:t>
            </w:r>
            <w:proofErr w:type="spellStart"/>
            <w:r>
              <w:rPr>
                <w:rFonts w:ascii="Montserrat" w:eastAsia="Montserrat" w:hAnsi="Montserrat" w:cs="Montserrat"/>
                <w:color w:val="000000"/>
                <w:sz w:val="20"/>
                <w:szCs w:val="20"/>
              </w:rPr>
              <w:t>Campannelle</w:t>
            </w:r>
            <w:proofErr w:type="spellEnd"/>
            <w:r>
              <w:rPr>
                <w:rFonts w:ascii="Montserrat" w:eastAsia="Montserrat" w:hAnsi="Montserrat" w:cs="Montserrat"/>
                <w:color w:val="000000"/>
                <w:sz w:val="20"/>
                <w:szCs w:val="20"/>
              </w:rPr>
              <w:t xml:space="preserve"> / Parco de Medici / Hotel Villa </w:t>
            </w:r>
            <w:proofErr w:type="spellStart"/>
            <w:r>
              <w:rPr>
                <w:rFonts w:ascii="Montserrat" w:eastAsia="Montserrat" w:hAnsi="Montserrat" w:cs="Montserrat"/>
                <w:color w:val="000000"/>
                <w:sz w:val="20"/>
                <w:szCs w:val="20"/>
              </w:rPr>
              <w:t>Vecchia</w:t>
            </w:r>
            <w:proofErr w:type="spellEnd"/>
            <w:r>
              <w:rPr>
                <w:rFonts w:ascii="Montserrat" w:eastAsia="Montserrat" w:hAnsi="Montserrat" w:cs="Montserrat"/>
                <w:color w:val="000000"/>
                <w:sz w:val="20"/>
                <w:szCs w:val="20"/>
              </w:rPr>
              <w:t xml:space="preserve"> / Excel </w:t>
            </w:r>
            <w:proofErr w:type="spellStart"/>
            <w:r>
              <w:rPr>
                <w:rFonts w:ascii="Montserrat" w:eastAsia="Montserrat" w:hAnsi="Montserrat" w:cs="Montserrat"/>
                <w:color w:val="000000"/>
                <w:sz w:val="20"/>
                <w:szCs w:val="20"/>
              </w:rPr>
              <w:t>Ciampino</w:t>
            </w:r>
            <w:proofErr w:type="spellEnd"/>
            <w:r>
              <w:rPr>
                <w:rFonts w:ascii="Montserrat" w:eastAsia="Montserrat" w:hAnsi="Montserrat" w:cs="Montserrat"/>
                <w:color w:val="000000"/>
                <w:sz w:val="20"/>
                <w:szCs w:val="20"/>
              </w:rPr>
              <w:t xml:space="preserve"> / Casa San Juan de Ávila Roma</w:t>
            </w:r>
          </w:p>
        </w:tc>
        <w:tc>
          <w:tcPr>
            <w:tcW w:w="2005" w:type="dxa"/>
            <w:shd w:val="clear" w:color="auto" w:fill="FFC000"/>
            <w:tcMar>
              <w:top w:w="0" w:type="dxa"/>
              <w:left w:w="115" w:type="dxa"/>
              <w:bottom w:w="0" w:type="dxa"/>
              <w:right w:w="115" w:type="dxa"/>
            </w:tcMar>
            <w:vAlign w:val="center"/>
          </w:tcPr>
          <w:p w14:paraId="46D804A8" w14:textId="77777777"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p w14:paraId="683779BF" w14:textId="77777777" w:rsidR="00426A5E" w:rsidRDefault="00426A5E">
            <w:pPr>
              <w:spacing w:line="240" w:lineRule="auto"/>
              <w:jc w:val="center"/>
              <w:rPr>
                <w:rFonts w:ascii="Montserrat" w:eastAsia="Montserrat" w:hAnsi="Montserrat" w:cs="Montserrat"/>
                <w:color w:val="000000"/>
              </w:rPr>
            </w:pPr>
          </w:p>
        </w:tc>
      </w:tr>
      <w:tr w:rsidR="00426A5E" w14:paraId="7B888DDB" w14:textId="77777777">
        <w:trPr>
          <w:trHeight w:val="247"/>
          <w:jc w:val="center"/>
        </w:trPr>
        <w:tc>
          <w:tcPr>
            <w:tcW w:w="1815" w:type="dxa"/>
            <w:shd w:val="clear" w:color="auto" w:fill="FFFFFF"/>
            <w:tcMar>
              <w:top w:w="0" w:type="dxa"/>
              <w:left w:w="115" w:type="dxa"/>
              <w:bottom w:w="0" w:type="dxa"/>
              <w:right w:w="115" w:type="dxa"/>
            </w:tcMar>
            <w:vAlign w:val="bottom"/>
          </w:tcPr>
          <w:p w14:paraId="305B749B" w14:textId="77777777" w:rsidR="00426A5E" w:rsidRDefault="00000000">
            <w:pPr>
              <w:spacing w:line="360" w:lineRule="auto"/>
              <w:jc w:val="center"/>
              <w:rPr>
                <w:rFonts w:ascii="Montserrat" w:eastAsia="Montserrat" w:hAnsi="Montserrat" w:cs="Montserrat"/>
                <w:sz w:val="24"/>
                <w:szCs w:val="24"/>
              </w:rPr>
            </w:pPr>
            <w:r>
              <w:rPr>
                <w:rFonts w:ascii="Montserrat" w:eastAsia="Montserrat" w:hAnsi="Montserrat" w:cs="Montserrat"/>
                <w:b/>
                <w:color w:val="000000"/>
              </w:rPr>
              <w:t>FLORENCIA</w:t>
            </w:r>
          </w:p>
        </w:tc>
        <w:tc>
          <w:tcPr>
            <w:tcW w:w="6260" w:type="dxa"/>
            <w:shd w:val="clear" w:color="auto" w:fill="FFFFFF"/>
            <w:tcMar>
              <w:top w:w="0" w:type="dxa"/>
              <w:left w:w="115" w:type="dxa"/>
              <w:bottom w:w="0" w:type="dxa"/>
              <w:right w:w="115" w:type="dxa"/>
            </w:tcMar>
            <w:vAlign w:val="bottom"/>
          </w:tcPr>
          <w:p w14:paraId="3F9526EA" w14:textId="77777777" w:rsidR="00426A5E" w:rsidRPr="00B95C24" w:rsidRDefault="00000000">
            <w:pPr>
              <w:spacing w:line="240" w:lineRule="auto"/>
              <w:jc w:val="center"/>
              <w:rPr>
                <w:rFonts w:ascii="Montserrat" w:eastAsia="Montserrat" w:hAnsi="Montserrat" w:cs="Montserrat"/>
                <w:sz w:val="20"/>
                <w:szCs w:val="20"/>
                <w:lang w:val="de-AT"/>
              </w:rPr>
            </w:pPr>
            <w:r w:rsidRPr="00B95C24">
              <w:rPr>
                <w:rFonts w:ascii="Montserrat" w:eastAsia="Montserrat" w:hAnsi="Montserrat" w:cs="Montserrat"/>
                <w:sz w:val="20"/>
                <w:szCs w:val="20"/>
                <w:lang w:val="de-AT"/>
              </w:rPr>
              <w:t>Europa Signa Hotel Firenze / Mirage / Hotel Delta Florence / Miró / Fantastic Garden Hotel / Gate Hotel</w:t>
            </w:r>
          </w:p>
        </w:tc>
        <w:tc>
          <w:tcPr>
            <w:tcW w:w="2005" w:type="dxa"/>
            <w:shd w:val="clear" w:color="auto" w:fill="FFFFFF"/>
            <w:tcMar>
              <w:top w:w="0" w:type="dxa"/>
              <w:left w:w="115" w:type="dxa"/>
              <w:bottom w:w="0" w:type="dxa"/>
              <w:right w:w="115" w:type="dxa"/>
            </w:tcMar>
            <w:vAlign w:val="center"/>
          </w:tcPr>
          <w:p w14:paraId="5802B938" w14:textId="77777777" w:rsidR="00426A5E"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426A5E" w14:paraId="5AAA9436" w14:textId="77777777">
        <w:trPr>
          <w:trHeight w:val="247"/>
          <w:jc w:val="center"/>
        </w:trPr>
        <w:tc>
          <w:tcPr>
            <w:tcW w:w="1815" w:type="dxa"/>
            <w:shd w:val="clear" w:color="auto" w:fill="FFC000"/>
            <w:tcMar>
              <w:top w:w="0" w:type="dxa"/>
              <w:left w:w="115" w:type="dxa"/>
              <w:bottom w:w="0" w:type="dxa"/>
              <w:right w:w="115" w:type="dxa"/>
            </w:tcMar>
            <w:vAlign w:val="center"/>
          </w:tcPr>
          <w:p w14:paraId="40B6F5B5" w14:textId="77777777" w:rsidR="00426A5E" w:rsidRDefault="00000000">
            <w:pPr>
              <w:spacing w:line="240" w:lineRule="auto"/>
              <w:jc w:val="center"/>
              <w:rPr>
                <w:rFonts w:ascii="Montserrat" w:eastAsia="Montserrat" w:hAnsi="Montserrat" w:cs="Montserrat"/>
                <w:sz w:val="24"/>
                <w:szCs w:val="24"/>
              </w:rPr>
            </w:pPr>
            <w:r>
              <w:rPr>
                <w:rFonts w:ascii="Montserrat" w:eastAsia="Montserrat" w:hAnsi="Montserrat" w:cs="Montserrat"/>
                <w:b/>
                <w:color w:val="000000"/>
              </w:rPr>
              <w:t>COSTA AZUL</w:t>
            </w:r>
          </w:p>
        </w:tc>
        <w:tc>
          <w:tcPr>
            <w:tcW w:w="6260" w:type="dxa"/>
            <w:shd w:val="clear" w:color="auto" w:fill="FFC000"/>
            <w:tcMar>
              <w:top w:w="0" w:type="dxa"/>
              <w:left w:w="115" w:type="dxa"/>
              <w:bottom w:w="0" w:type="dxa"/>
              <w:right w:w="115" w:type="dxa"/>
            </w:tcMar>
            <w:vAlign w:val="bottom"/>
          </w:tcPr>
          <w:p w14:paraId="45FCF101" w14:textId="77777777" w:rsidR="00426A5E" w:rsidRDefault="00000000">
            <w:pPr>
              <w:spacing w:line="240" w:lineRule="auto"/>
              <w:jc w:val="center"/>
              <w:rPr>
                <w:rFonts w:ascii="Montserrat" w:eastAsia="Montserrat" w:hAnsi="Montserrat" w:cs="Montserrat"/>
                <w:sz w:val="20"/>
                <w:szCs w:val="20"/>
              </w:rPr>
            </w:pPr>
            <w:r>
              <w:rPr>
                <w:rFonts w:ascii="Montserrat" w:eastAsia="Montserrat" w:hAnsi="Montserrat" w:cs="Montserrat"/>
                <w:color w:val="000000"/>
                <w:sz w:val="20"/>
                <w:szCs w:val="20"/>
              </w:rPr>
              <w:t xml:space="preserve">B&amp;B </w:t>
            </w:r>
            <w:proofErr w:type="spellStart"/>
            <w:r>
              <w:rPr>
                <w:rFonts w:ascii="Montserrat" w:eastAsia="Montserrat" w:hAnsi="Montserrat" w:cs="Montserrat"/>
                <w:color w:val="000000"/>
                <w:sz w:val="20"/>
                <w:szCs w:val="20"/>
              </w:rPr>
              <w:t>Nice</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Stade</w:t>
            </w:r>
            <w:proofErr w:type="spellEnd"/>
            <w:r>
              <w:rPr>
                <w:rFonts w:ascii="Montserrat" w:eastAsia="Montserrat" w:hAnsi="Montserrat" w:cs="Montserrat"/>
                <w:color w:val="000000"/>
                <w:sz w:val="20"/>
                <w:szCs w:val="20"/>
              </w:rPr>
              <w:t xml:space="preserve"> Riviera / B&amp;B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Aarenas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Kyriad</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Frejus</w:t>
            </w:r>
            <w:proofErr w:type="spellEnd"/>
            <w:r>
              <w:rPr>
                <w:rFonts w:ascii="Montserrat" w:eastAsia="Montserrat" w:hAnsi="Montserrat" w:cs="Montserrat"/>
                <w:color w:val="000000"/>
                <w:sz w:val="20"/>
                <w:szCs w:val="20"/>
              </w:rPr>
              <w:t xml:space="preserve"> / Campanile </w:t>
            </w:r>
            <w:proofErr w:type="spellStart"/>
            <w:r>
              <w:rPr>
                <w:rFonts w:ascii="Montserrat" w:eastAsia="Montserrat" w:hAnsi="Montserrat" w:cs="Montserrat"/>
                <w:color w:val="000000"/>
                <w:sz w:val="20"/>
                <w:szCs w:val="20"/>
              </w:rPr>
              <w:t>Aeroport</w:t>
            </w:r>
            <w:proofErr w:type="spellEnd"/>
            <w:r>
              <w:rPr>
                <w:rFonts w:ascii="Montserrat" w:eastAsia="Montserrat" w:hAnsi="Montserrat" w:cs="Montserrat"/>
                <w:color w:val="000000"/>
                <w:sz w:val="20"/>
                <w:szCs w:val="20"/>
              </w:rPr>
              <w:t xml:space="preserve"> / Ibis </w:t>
            </w:r>
            <w:proofErr w:type="spellStart"/>
            <w:r>
              <w:rPr>
                <w:rFonts w:ascii="Montserrat" w:eastAsia="Montserrat" w:hAnsi="Montserrat" w:cs="Montserrat"/>
                <w:color w:val="000000"/>
                <w:sz w:val="20"/>
                <w:szCs w:val="20"/>
              </w:rPr>
              <w:t>Promenade</w:t>
            </w:r>
            <w:proofErr w:type="spellEnd"/>
          </w:p>
        </w:tc>
        <w:tc>
          <w:tcPr>
            <w:tcW w:w="2005" w:type="dxa"/>
            <w:shd w:val="clear" w:color="auto" w:fill="FFC000"/>
            <w:tcMar>
              <w:top w:w="0" w:type="dxa"/>
              <w:left w:w="115" w:type="dxa"/>
              <w:bottom w:w="0" w:type="dxa"/>
              <w:right w:w="115" w:type="dxa"/>
            </w:tcMar>
            <w:vAlign w:val="center"/>
          </w:tcPr>
          <w:p w14:paraId="13B67B73" w14:textId="77777777" w:rsidR="00426A5E" w:rsidRDefault="00000000">
            <w:pPr>
              <w:spacing w:line="240" w:lineRule="auto"/>
              <w:jc w:val="center"/>
              <w:rPr>
                <w:rFonts w:ascii="Montserrat" w:eastAsia="Montserrat" w:hAnsi="Montserrat" w:cs="Montserrat"/>
                <w:color w:val="000000"/>
              </w:rPr>
            </w:pPr>
            <w:r>
              <w:rPr>
                <w:rFonts w:ascii="Montserrat" w:eastAsia="Montserrat" w:hAnsi="Montserrat" w:cs="Montserrat"/>
              </w:rPr>
              <w:t>Turista</w:t>
            </w:r>
          </w:p>
        </w:tc>
      </w:tr>
      <w:tr w:rsidR="00426A5E" w14:paraId="53BAED51" w14:textId="77777777">
        <w:trPr>
          <w:trHeight w:val="247"/>
          <w:jc w:val="center"/>
        </w:trPr>
        <w:tc>
          <w:tcPr>
            <w:tcW w:w="1815" w:type="dxa"/>
            <w:tcMar>
              <w:top w:w="0" w:type="dxa"/>
              <w:left w:w="115" w:type="dxa"/>
              <w:bottom w:w="0" w:type="dxa"/>
              <w:right w:w="115" w:type="dxa"/>
            </w:tcMar>
            <w:vAlign w:val="center"/>
          </w:tcPr>
          <w:p w14:paraId="5D04C69D" w14:textId="77777777" w:rsidR="00426A5E" w:rsidRDefault="00000000">
            <w:pPr>
              <w:spacing w:line="240" w:lineRule="auto"/>
              <w:jc w:val="center"/>
              <w:rPr>
                <w:rFonts w:ascii="Montserrat" w:eastAsia="Montserrat" w:hAnsi="Montserrat" w:cs="Montserrat"/>
                <w:b/>
                <w:color w:val="000000"/>
              </w:rPr>
            </w:pPr>
            <w:r>
              <w:rPr>
                <w:rFonts w:ascii="Montserrat" w:eastAsia="Montserrat" w:hAnsi="Montserrat" w:cs="Montserrat"/>
                <w:b/>
                <w:color w:val="000000"/>
              </w:rPr>
              <w:t>BARCELONA</w:t>
            </w:r>
          </w:p>
        </w:tc>
        <w:tc>
          <w:tcPr>
            <w:tcW w:w="6260" w:type="dxa"/>
            <w:tcMar>
              <w:top w:w="0" w:type="dxa"/>
              <w:left w:w="115" w:type="dxa"/>
              <w:bottom w:w="0" w:type="dxa"/>
              <w:right w:w="115" w:type="dxa"/>
            </w:tcMar>
            <w:vAlign w:val="bottom"/>
          </w:tcPr>
          <w:p w14:paraId="1B445D90" w14:textId="77777777" w:rsidR="00426A5E" w:rsidRDefault="00000000">
            <w:pPr>
              <w:spacing w:line="240" w:lineRule="auto"/>
              <w:jc w:val="center"/>
              <w:rPr>
                <w:rFonts w:ascii="Montserrat" w:eastAsia="Montserrat" w:hAnsi="Montserrat" w:cs="Montserrat"/>
                <w:color w:val="000000"/>
                <w:sz w:val="20"/>
                <w:szCs w:val="20"/>
              </w:rPr>
            </w:pPr>
            <w:proofErr w:type="spellStart"/>
            <w:r>
              <w:rPr>
                <w:rFonts w:ascii="Montserrat" w:eastAsia="Montserrat" w:hAnsi="Montserrat" w:cs="Montserrat"/>
                <w:color w:val="000000"/>
                <w:sz w:val="20"/>
                <w:szCs w:val="20"/>
              </w:rPr>
              <w:t>Frontair</w:t>
            </w:r>
            <w:proofErr w:type="spellEnd"/>
            <w:r>
              <w:rPr>
                <w:rFonts w:ascii="Montserrat" w:eastAsia="Montserrat" w:hAnsi="Montserrat" w:cs="Montserrat"/>
                <w:color w:val="000000"/>
                <w:sz w:val="20"/>
                <w:szCs w:val="20"/>
              </w:rPr>
              <w:t xml:space="preserve"> </w:t>
            </w:r>
            <w:proofErr w:type="spellStart"/>
            <w:r>
              <w:rPr>
                <w:rFonts w:ascii="Montserrat" w:eastAsia="Montserrat" w:hAnsi="Montserrat" w:cs="Montserrat"/>
                <w:color w:val="000000"/>
                <w:sz w:val="20"/>
                <w:szCs w:val="20"/>
              </w:rPr>
              <w:t>Congress</w:t>
            </w:r>
            <w:proofErr w:type="spellEnd"/>
            <w:r>
              <w:rPr>
                <w:rFonts w:ascii="Montserrat" w:eastAsia="Montserrat" w:hAnsi="Montserrat" w:cs="Montserrat"/>
                <w:color w:val="000000"/>
                <w:sz w:val="20"/>
                <w:szCs w:val="20"/>
              </w:rPr>
              <w:t xml:space="preserve"> / </w:t>
            </w:r>
            <w:proofErr w:type="spellStart"/>
            <w:r>
              <w:rPr>
                <w:rFonts w:ascii="Montserrat" w:eastAsia="Montserrat" w:hAnsi="Montserrat" w:cs="Montserrat"/>
                <w:color w:val="000000"/>
                <w:sz w:val="20"/>
                <w:szCs w:val="20"/>
              </w:rPr>
              <w:t>Catalonia</w:t>
            </w:r>
            <w:proofErr w:type="spellEnd"/>
            <w:r>
              <w:rPr>
                <w:rFonts w:ascii="Montserrat" w:eastAsia="Montserrat" w:hAnsi="Montserrat" w:cs="Montserrat"/>
                <w:color w:val="000000"/>
                <w:sz w:val="20"/>
                <w:szCs w:val="20"/>
              </w:rPr>
              <w:t xml:space="preserve"> Verdi Sabadell / HLG </w:t>
            </w:r>
            <w:proofErr w:type="spellStart"/>
            <w:r>
              <w:rPr>
                <w:rFonts w:ascii="Montserrat" w:eastAsia="Montserrat" w:hAnsi="Montserrat" w:cs="Montserrat"/>
                <w:color w:val="000000"/>
                <w:sz w:val="20"/>
                <w:szCs w:val="20"/>
              </w:rPr>
              <w:t>Citypark</w:t>
            </w:r>
            <w:proofErr w:type="spellEnd"/>
            <w:r>
              <w:rPr>
                <w:rFonts w:ascii="Montserrat" w:eastAsia="Montserrat" w:hAnsi="Montserrat" w:cs="Montserrat"/>
                <w:color w:val="000000"/>
                <w:sz w:val="20"/>
                <w:szCs w:val="20"/>
              </w:rPr>
              <w:t xml:space="preserve"> San Just / Campanile Barcelona Cornellá</w:t>
            </w:r>
          </w:p>
        </w:tc>
        <w:tc>
          <w:tcPr>
            <w:tcW w:w="2005" w:type="dxa"/>
            <w:tcMar>
              <w:top w:w="0" w:type="dxa"/>
              <w:left w:w="115" w:type="dxa"/>
              <w:bottom w:w="0" w:type="dxa"/>
              <w:right w:w="115" w:type="dxa"/>
            </w:tcMar>
            <w:vAlign w:val="center"/>
          </w:tcPr>
          <w:p w14:paraId="28C61FB3" w14:textId="77777777" w:rsidR="00426A5E" w:rsidRDefault="00000000">
            <w:pPr>
              <w:spacing w:line="240" w:lineRule="auto"/>
              <w:jc w:val="center"/>
              <w:rPr>
                <w:rFonts w:ascii="Montserrat" w:eastAsia="Montserrat" w:hAnsi="Montserrat" w:cs="Montserrat"/>
              </w:rPr>
            </w:pPr>
            <w:r>
              <w:rPr>
                <w:rFonts w:ascii="Montserrat" w:eastAsia="Montserrat" w:hAnsi="Montserrat" w:cs="Montserrat"/>
              </w:rPr>
              <w:t>Turista</w:t>
            </w:r>
          </w:p>
        </w:tc>
      </w:tr>
    </w:tbl>
    <w:p w14:paraId="452F2DB8" w14:textId="77777777" w:rsidR="00426A5E" w:rsidRDefault="00426A5E">
      <w:pPr>
        <w:shd w:val="clear" w:color="auto" w:fill="FFFFFF"/>
        <w:spacing w:line="240" w:lineRule="auto"/>
        <w:jc w:val="both"/>
        <w:rPr>
          <w:rFonts w:ascii="Montserrat" w:eastAsia="Montserrat" w:hAnsi="Montserrat" w:cs="Montserrat"/>
          <w:b/>
          <w:color w:val="FF0000"/>
          <w:sz w:val="18"/>
          <w:szCs w:val="18"/>
        </w:rPr>
      </w:pPr>
    </w:p>
    <w:p w14:paraId="3DF9B7E5" w14:textId="77777777" w:rsidR="00426A5E" w:rsidRDefault="00000000">
      <w:pPr>
        <w:shd w:val="clear" w:color="auto" w:fill="FFFFFF"/>
        <w:spacing w:line="240" w:lineRule="auto"/>
        <w:jc w:val="both"/>
        <w:rPr>
          <w:rFonts w:ascii="Montserrat" w:eastAsia="Montserrat" w:hAnsi="Montserrat" w:cs="Montserrat"/>
          <w:sz w:val="18"/>
          <w:szCs w:val="18"/>
        </w:rPr>
      </w:pPr>
      <w:r>
        <w:rPr>
          <w:rFonts w:ascii="Montserrat" w:eastAsia="Montserrat" w:hAnsi="Montserrat" w:cs="Montserrat"/>
          <w:b/>
          <w:color w:val="FF0000"/>
          <w:sz w:val="18"/>
          <w:szCs w:val="18"/>
        </w:rPr>
        <w:t xml:space="preserve">Nota importante: </w:t>
      </w:r>
      <w:r>
        <w:rPr>
          <w:rFonts w:ascii="Montserrat" w:eastAsia="Montserrat" w:hAnsi="Montserrat" w:cs="Montserrat"/>
          <w:sz w:val="18"/>
          <w:szCs w:val="18"/>
        </w:rPr>
        <w:t xml:space="preserve">En caso de coincidencia con cualquier tipo de evento, así como de incidencias fuera del control del operador, el tour podría tener desvíos hoteleros a la periferia o incluso a otras ciudades aledañas. </w:t>
      </w:r>
    </w:p>
    <w:p w14:paraId="3010B40B" w14:textId="77777777" w:rsidR="00426A5E" w:rsidRDefault="00426A5E">
      <w:pPr>
        <w:rPr>
          <w:rFonts w:ascii="Montserrat" w:eastAsia="Montserrat" w:hAnsi="Montserrat" w:cs="Montserrat"/>
          <w:sz w:val="20"/>
          <w:szCs w:val="20"/>
        </w:rPr>
      </w:pPr>
    </w:p>
    <w:p w14:paraId="0BD7DA66" w14:textId="77777777" w:rsidR="00426A5E" w:rsidRDefault="00000000" w:rsidP="00260CA6">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t>CONDICIONES DE ANTICIPO, PAGOS PARCIALES Y TOTAL PARA LA CONTRATACIÓN DE SERVICIOS:</w:t>
      </w:r>
    </w:p>
    <w:p w14:paraId="72E22AB5" w14:textId="77777777" w:rsidR="00426A5E"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Los anticipos mínimos por pasajero, pagos parciales y pagos totales de los servicios contratados en el paquete de viaje se regirán por las condiciones siguientes:</w:t>
      </w:r>
    </w:p>
    <w:p w14:paraId="698D4FAC" w14:textId="77777777" w:rsidR="00426A5E" w:rsidRDefault="00426A5E">
      <w:pPr>
        <w:spacing w:line="240" w:lineRule="auto"/>
        <w:rPr>
          <w:rFonts w:ascii="Montserrat" w:eastAsia="Montserrat" w:hAnsi="Montserrat" w:cs="Montserrat"/>
          <w:sz w:val="20"/>
          <w:szCs w:val="20"/>
        </w:rPr>
      </w:pPr>
    </w:p>
    <w:p w14:paraId="6D36654E"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  Si se contrata con 61 días o más de anticipación a la fecha de salida:</w:t>
      </w:r>
    </w:p>
    <w:p w14:paraId="5AD949C9" w14:textId="77777777" w:rsidR="00426A5E"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1.1 Anticipo mínimo por pasajero de USD 300.00 </w:t>
      </w:r>
    </w:p>
    <w:p w14:paraId="5CF085F3" w14:textId="77777777" w:rsidR="00426A5E"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1.2 Un segundo anticipo por pasajero de USD 1,000 debiendo ser pagados en firme hasta con 60 días anteriores a la fecha de salida.</w:t>
      </w:r>
    </w:p>
    <w:p w14:paraId="124FA4A1" w14:textId="77777777" w:rsidR="00426A5E"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1.3 El pago total de los servicios contratados deberá ser pagado en firme hasta con 30 días anteriores a la fecha de salida.</w:t>
      </w:r>
    </w:p>
    <w:p w14:paraId="146B76CE" w14:textId="77777777" w:rsidR="00426A5E" w:rsidRDefault="00426A5E">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79B966CB"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 Si se contrata entre 60 y 31 de anticipación a la salida:</w:t>
      </w:r>
    </w:p>
    <w:p w14:paraId="58A96F28" w14:textId="77777777" w:rsidR="00426A5E" w:rsidRDefault="00000000">
      <w:pPr>
        <w:pBdr>
          <w:top w:val="nil"/>
          <w:left w:val="nil"/>
          <w:bottom w:val="nil"/>
          <w:right w:val="nil"/>
          <w:between w:val="nil"/>
        </w:pBdr>
        <w:spacing w:line="240" w:lineRule="auto"/>
        <w:ind w:firstLine="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2.1 Anticipo mínimo por pasajero de USD 1,300.</w:t>
      </w:r>
    </w:p>
    <w:p w14:paraId="771A43A5" w14:textId="77777777" w:rsidR="00426A5E"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2.2 El pago total de los servicios contratados deberá ser pagado en firme hasta con 30 días anteriores a la fecha de salida.</w:t>
      </w:r>
    </w:p>
    <w:p w14:paraId="45A20348" w14:textId="77777777" w:rsidR="00426A5E" w:rsidRDefault="00426A5E">
      <w:pPr>
        <w:pBdr>
          <w:top w:val="nil"/>
          <w:left w:val="nil"/>
          <w:bottom w:val="nil"/>
          <w:right w:val="nil"/>
          <w:between w:val="nil"/>
        </w:pBdr>
        <w:spacing w:line="240" w:lineRule="auto"/>
        <w:jc w:val="both"/>
        <w:rPr>
          <w:rFonts w:ascii="Montserrat" w:eastAsia="Montserrat" w:hAnsi="Montserrat" w:cs="Montserrat"/>
          <w:color w:val="000000"/>
          <w:sz w:val="20"/>
          <w:szCs w:val="20"/>
        </w:rPr>
      </w:pPr>
    </w:p>
    <w:p w14:paraId="7364C230"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 Si se contrata con 30 días (treinta días) o menos de anticipación a la fecha de salida: </w:t>
      </w:r>
    </w:p>
    <w:p w14:paraId="7B7A8DE4" w14:textId="77777777" w:rsidR="00426A5E" w:rsidRDefault="00000000">
      <w:pPr>
        <w:pBdr>
          <w:top w:val="nil"/>
          <w:left w:val="nil"/>
          <w:bottom w:val="nil"/>
          <w:right w:val="nil"/>
          <w:between w:val="nil"/>
        </w:pBdr>
        <w:spacing w:line="240" w:lineRule="auto"/>
        <w:ind w:left="720"/>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2.1. No aplica anticipo alguno y para tal efecto se requiere el pago total en firme y en una sola exhibición de los servicios cotizados quedando siempre y en todo momento la confirmación de los servicios contratados sujeta a disponibilidad. </w:t>
      </w:r>
    </w:p>
    <w:p w14:paraId="27A257BE" w14:textId="77777777" w:rsidR="00426A5E" w:rsidRDefault="00426A5E">
      <w:pPr>
        <w:pBdr>
          <w:top w:val="nil"/>
          <w:left w:val="nil"/>
          <w:bottom w:val="nil"/>
          <w:right w:val="nil"/>
          <w:between w:val="nil"/>
        </w:pBdr>
        <w:spacing w:line="240" w:lineRule="auto"/>
        <w:rPr>
          <w:rFonts w:ascii="Montserrat" w:eastAsia="Montserrat" w:hAnsi="Montserrat" w:cs="Montserrat"/>
          <w:color w:val="000000"/>
          <w:sz w:val="20"/>
          <w:szCs w:val="20"/>
        </w:rPr>
      </w:pPr>
    </w:p>
    <w:p w14:paraId="7D0E08F4" w14:textId="77777777" w:rsidR="00426A5E" w:rsidRDefault="00000000">
      <w:pPr>
        <w:spacing w:line="240" w:lineRule="auto"/>
        <w:jc w:val="both"/>
        <w:rPr>
          <w:rFonts w:ascii="Montserrat" w:eastAsia="Montserrat" w:hAnsi="Montserrat" w:cs="Montserrat"/>
          <w:sz w:val="24"/>
          <w:szCs w:val="24"/>
        </w:rPr>
      </w:pPr>
      <w:r>
        <w:rPr>
          <w:rFonts w:ascii="Montserrat" w:eastAsia="Montserrat" w:hAnsi="Montserrat" w:cs="Montserrat"/>
          <w:b/>
          <w:color w:val="000000"/>
          <w:sz w:val="20"/>
          <w:szCs w:val="20"/>
        </w:rPr>
        <w:lastRenderedPageBreak/>
        <w:t>POLÍTICAS DE CANCELACIÓN DE SERVICIOS</w:t>
      </w:r>
    </w:p>
    <w:p w14:paraId="1E7A7865" w14:textId="77777777" w:rsidR="00426A5E" w:rsidRDefault="00000000">
      <w:pPr>
        <w:spacing w:line="240" w:lineRule="auto"/>
        <w:jc w:val="both"/>
        <w:rPr>
          <w:rFonts w:ascii="Montserrat" w:eastAsia="Montserrat" w:hAnsi="Montserrat" w:cs="Montserrat"/>
          <w:sz w:val="24"/>
          <w:szCs w:val="24"/>
        </w:rPr>
      </w:pPr>
      <w:r>
        <w:rPr>
          <w:rFonts w:ascii="Montserrat" w:eastAsia="Montserrat" w:hAnsi="Montserrat" w:cs="Montserrat"/>
          <w:color w:val="000000"/>
          <w:sz w:val="16"/>
          <w:szCs w:val="16"/>
        </w:rPr>
        <w:t xml:space="preserve">EL CLIENTE podrá solicitar la cancelación de los servicios contratados haciéndolo saber única y estrictamente por escrito a LA OPERADORA, misma que dará contestación en un lapso no mayor a 72 horas de su </w:t>
      </w:r>
      <w:r>
        <w:rPr>
          <w:rFonts w:ascii="Montserrat" w:eastAsia="Montserrat" w:hAnsi="Montserrat" w:cs="Montserrat"/>
          <w:b/>
          <w:color w:val="000000"/>
          <w:sz w:val="16"/>
          <w:szCs w:val="16"/>
        </w:rPr>
        <w:t>recepción</w:t>
      </w:r>
      <w:r>
        <w:rPr>
          <w:rFonts w:ascii="Montserrat" w:eastAsia="Montserrat" w:hAnsi="Montserrat" w:cs="Montserrat"/>
          <w:color w:val="000000"/>
          <w:sz w:val="16"/>
          <w:szCs w:val="16"/>
        </w:rPr>
        <w:t xml:space="preserve"> </w:t>
      </w:r>
      <w:r>
        <w:rPr>
          <w:rFonts w:ascii="Montserrat" w:eastAsia="Montserrat" w:hAnsi="Montserrat" w:cs="Montserrat"/>
          <w:b/>
          <w:color w:val="000000"/>
          <w:sz w:val="16"/>
          <w:szCs w:val="16"/>
        </w:rPr>
        <w:t xml:space="preserve">comprobable, </w:t>
      </w:r>
      <w:r>
        <w:rPr>
          <w:rFonts w:ascii="Montserrat" w:eastAsia="Montserrat" w:hAnsi="Montserrat" w:cs="Montserrat"/>
          <w:color w:val="000000"/>
          <w:sz w:val="16"/>
          <w:szCs w:val="16"/>
        </w:rPr>
        <w:t>admitiendo el cliente los cargos de cancelación establecidos a continuación:</w:t>
      </w:r>
    </w:p>
    <w:p w14:paraId="5B6988FD" w14:textId="77777777" w:rsidR="00426A5E" w:rsidRDefault="00426A5E">
      <w:pPr>
        <w:spacing w:line="240" w:lineRule="auto"/>
        <w:rPr>
          <w:rFonts w:ascii="Montserrat" w:eastAsia="Montserrat" w:hAnsi="Montserrat" w:cs="Montserrat"/>
          <w:sz w:val="20"/>
          <w:szCs w:val="20"/>
        </w:rPr>
      </w:pPr>
    </w:p>
    <w:p w14:paraId="7AB94AFE"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24"/>
          <w:szCs w:val="24"/>
        </w:rPr>
      </w:pPr>
      <w:r>
        <w:rPr>
          <w:rFonts w:ascii="Montserrat" w:eastAsia="Montserrat" w:hAnsi="Montserrat" w:cs="Montserrat"/>
          <w:i/>
          <w:color w:val="000000"/>
          <w:sz w:val="16"/>
          <w:szCs w:val="16"/>
        </w:rPr>
        <w:t>Si se efectúa:</w:t>
      </w:r>
    </w:p>
    <w:p w14:paraId="317EE07F"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a. Hasta con un mínimo de 90 días antes de la fecha de salida, NO aplica cargos de cancelación.</w:t>
      </w:r>
    </w:p>
    <w:p w14:paraId="6B77231A"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b. De 89 a 61 días antes de la fecha de salida, un cargo por cancelación de USD 300.00 por pasajero.</w:t>
      </w:r>
    </w:p>
    <w:p w14:paraId="548A9AC6"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 De 60 a 31 días antes de la fecha de salida, un cargo por cancelación de USD 1,300.00 por pasajero.</w:t>
      </w:r>
    </w:p>
    <w:p w14:paraId="6460815C"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d. Dentro de los 30 días anteriores a la fecha de salida, incluso el mismo día de la salida, un cargo por cancelación del 100%      </w:t>
      </w:r>
    </w:p>
    <w:p w14:paraId="654F81AF"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 xml:space="preserve">    del costo total de los servicios contratados por pasajero.</w:t>
      </w:r>
    </w:p>
    <w:p w14:paraId="362EF98E" w14:textId="77777777" w:rsidR="00426A5E" w:rsidRDefault="00426A5E">
      <w:pPr>
        <w:pBdr>
          <w:top w:val="nil"/>
          <w:left w:val="nil"/>
          <w:bottom w:val="nil"/>
          <w:right w:val="nil"/>
          <w:between w:val="nil"/>
        </w:pBdr>
        <w:spacing w:line="240" w:lineRule="auto"/>
        <w:jc w:val="both"/>
        <w:rPr>
          <w:rFonts w:ascii="Montserrat" w:eastAsia="Montserrat" w:hAnsi="Montserrat" w:cs="Montserrat"/>
          <w:color w:val="000000"/>
          <w:sz w:val="16"/>
          <w:szCs w:val="16"/>
        </w:rPr>
      </w:pPr>
    </w:p>
    <w:p w14:paraId="43289467" w14:textId="77777777" w:rsidR="00426A5E" w:rsidRDefault="00000000">
      <w:pPr>
        <w:pBdr>
          <w:top w:val="nil"/>
          <w:left w:val="nil"/>
          <w:bottom w:val="nil"/>
          <w:right w:val="nil"/>
          <w:between w:val="nil"/>
        </w:pBdr>
        <w:spacing w:line="240" w:lineRule="auto"/>
        <w:jc w:val="both"/>
        <w:rPr>
          <w:rFonts w:ascii="Montserrat" w:eastAsia="Montserrat" w:hAnsi="Montserrat" w:cs="Montserrat"/>
          <w:color w:val="000000"/>
          <w:sz w:val="16"/>
          <w:szCs w:val="16"/>
        </w:rPr>
      </w:pPr>
      <w:r>
        <w:rPr>
          <w:rFonts w:ascii="Montserrat" w:eastAsia="Montserrat" w:hAnsi="Montserrat" w:cs="Montserrat"/>
          <w:color w:val="000000"/>
          <w:sz w:val="16"/>
          <w:szCs w:val="16"/>
        </w:rPr>
        <w:t>Cualquier solicitud de cancelación realizada una vez iniciados los servicios contratados y en cualquier momento de su inicio, desarrollo o fin, aplicará un cargo por cancelación del 100% del costo total de los servicios contratados por pasajero.</w:t>
      </w:r>
    </w:p>
    <w:p w14:paraId="06D208C4" w14:textId="77777777" w:rsidR="00426A5E" w:rsidRDefault="00426A5E">
      <w:pPr>
        <w:rPr>
          <w:rFonts w:ascii="Montserrat" w:eastAsia="Montserrat" w:hAnsi="Montserrat" w:cs="Montserrat"/>
          <w:color w:val="000000"/>
          <w:sz w:val="16"/>
          <w:szCs w:val="16"/>
        </w:rPr>
      </w:pPr>
    </w:p>
    <w:p w14:paraId="42A6F668" w14:textId="77777777" w:rsidR="00426A5E" w:rsidRDefault="00426A5E">
      <w:pPr>
        <w:rPr>
          <w:rFonts w:ascii="Montserrat" w:eastAsia="Montserrat" w:hAnsi="Montserrat" w:cs="Montserrat"/>
          <w:color w:val="000000"/>
          <w:sz w:val="16"/>
          <w:szCs w:val="16"/>
        </w:rPr>
      </w:pPr>
    </w:p>
    <w:p w14:paraId="1A47DE42" w14:textId="77777777" w:rsidR="00426A5E" w:rsidRDefault="00000000">
      <w:pPr>
        <w:jc w:val="center"/>
        <w:rPr>
          <w:rFonts w:ascii="Montserrat Medium" w:eastAsia="Montserrat Medium" w:hAnsi="Montserrat Medium" w:cs="Montserrat Medium"/>
          <w:b/>
          <w:color w:val="92D050"/>
          <w:sz w:val="24"/>
          <w:szCs w:val="24"/>
        </w:rPr>
      </w:pPr>
      <w:r>
        <w:rPr>
          <w:rFonts w:ascii="Montserrat Medium" w:eastAsia="Montserrat Medium" w:hAnsi="Montserrat Medium" w:cs="Montserrat Medium"/>
          <w:b/>
          <w:color w:val="92D050"/>
          <w:sz w:val="24"/>
          <w:szCs w:val="24"/>
        </w:rPr>
        <w:t>Excursiones opcionales 2025</w:t>
      </w:r>
    </w:p>
    <w:p w14:paraId="522641B9" w14:textId="77777777" w:rsidR="00426A5E" w:rsidRDefault="00000000">
      <w:pPr>
        <w:jc w:val="center"/>
        <w:rPr>
          <w:rFonts w:ascii="Montserrat" w:eastAsia="Montserrat" w:hAnsi="Montserrat" w:cs="Montserrat"/>
          <w:b/>
          <w:color w:val="000000"/>
          <w:sz w:val="28"/>
          <w:szCs w:val="28"/>
        </w:rPr>
      </w:pPr>
      <w:r>
        <w:rPr>
          <w:rFonts w:ascii="Montserrat" w:eastAsia="Montserrat" w:hAnsi="Montserrat" w:cs="Montserrat"/>
          <w:b/>
          <w:color w:val="000000"/>
          <w:sz w:val="28"/>
          <w:szCs w:val="28"/>
        </w:rPr>
        <w:t>Todos a Europa</w:t>
      </w:r>
    </w:p>
    <w:tbl>
      <w:tblPr>
        <w:tblStyle w:val="aa"/>
        <w:tblW w:w="100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13"/>
        <w:gridCol w:w="4394"/>
        <w:gridCol w:w="2126"/>
        <w:gridCol w:w="2127"/>
      </w:tblGrid>
      <w:tr w:rsidR="00426A5E" w14:paraId="5780EF10" w14:textId="77777777">
        <w:trPr>
          <w:jc w:val="center"/>
        </w:trPr>
        <w:tc>
          <w:tcPr>
            <w:tcW w:w="1413" w:type="dxa"/>
            <w:shd w:val="clear" w:color="auto" w:fill="FFC000"/>
          </w:tcPr>
          <w:p w14:paraId="20B43571" w14:textId="77777777" w:rsidR="00426A5E" w:rsidRDefault="00000000">
            <w:pPr>
              <w:jc w:val="center"/>
              <w:rPr>
                <w:rFonts w:ascii="Montserrat" w:eastAsia="Montserrat" w:hAnsi="Montserrat" w:cs="Montserrat"/>
                <w:b/>
                <w:color w:val="000000"/>
              </w:rPr>
            </w:pPr>
            <w:r>
              <w:rPr>
                <w:rFonts w:ascii="Montserrat" w:eastAsia="Montserrat" w:hAnsi="Montserrat" w:cs="Montserrat"/>
                <w:b/>
                <w:color w:val="000000"/>
              </w:rPr>
              <w:t>Ciudad</w:t>
            </w:r>
          </w:p>
        </w:tc>
        <w:tc>
          <w:tcPr>
            <w:tcW w:w="4394" w:type="dxa"/>
            <w:shd w:val="clear" w:color="auto" w:fill="FFC000"/>
          </w:tcPr>
          <w:p w14:paraId="3C7304B8" w14:textId="77777777" w:rsidR="00426A5E" w:rsidRDefault="00000000">
            <w:pPr>
              <w:jc w:val="center"/>
              <w:rPr>
                <w:rFonts w:ascii="Montserrat" w:eastAsia="Montserrat" w:hAnsi="Montserrat" w:cs="Montserrat"/>
                <w:b/>
                <w:color w:val="000000"/>
              </w:rPr>
            </w:pPr>
            <w:r>
              <w:rPr>
                <w:rFonts w:ascii="Montserrat" w:eastAsia="Montserrat" w:hAnsi="Montserrat" w:cs="Montserrat"/>
                <w:b/>
                <w:color w:val="000000"/>
              </w:rPr>
              <w:t>Excursión</w:t>
            </w:r>
          </w:p>
        </w:tc>
        <w:tc>
          <w:tcPr>
            <w:tcW w:w="2126" w:type="dxa"/>
            <w:shd w:val="clear" w:color="auto" w:fill="FFC000"/>
          </w:tcPr>
          <w:p w14:paraId="2388EA6D" w14:textId="77777777" w:rsidR="00426A5E" w:rsidRDefault="00000000">
            <w:pPr>
              <w:jc w:val="center"/>
              <w:rPr>
                <w:rFonts w:ascii="Montserrat" w:eastAsia="Montserrat" w:hAnsi="Montserrat" w:cs="Montserrat"/>
                <w:b/>
                <w:color w:val="000000"/>
              </w:rPr>
            </w:pPr>
            <w:r>
              <w:rPr>
                <w:rFonts w:ascii="Montserrat" w:eastAsia="Montserrat" w:hAnsi="Montserrat" w:cs="Montserrat"/>
                <w:b/>
                <w:color w:val="000000"/>
              </w:rPr>
              <w:t>Precio de Adulto</w:t>
            </w:r>
          </w:p>
        </w:tc>
        <w:tc>
          <w:tcPr>
            <w:tcW w:w="2127" w:type="dxa"/>
            <w:shd w:val="clear" w:color="auto" w:fill="FFC000"/>
          </w:tcPr>
          <w:p w14:paraId="56961A6F" w14:textId="77777777" w:rsidR="00426A5E" w:rsidRDefault="00000000">
            <w:pPr>
              <w:jc w:val="center"/>
              <w:rPr>
                <w:rFonts w:ascii="Montserrat" w:eastAsia="Montserrat" w:hAnsi="Montserrat" w:cs="Montserrat"/>
                <w:b/>
                <w:color w:val="000000"/>
              </w:rPr>
            </w:pPr>
            <w:r>
              <w:rPr>
                <w:rFonts w:ascii="Montserrat" w:eastAsia="Montserrat" w:hAnsi="Montserrat" w:cs="Montserrat"/>
                <w:b/>
                <w:color w:val="000000"/>
              </w:rPr>
              <w:t>Precio de Menor</w:t>
            </w:r>
          </w:p>
        </w:tc>
      </w:tr>
      <w:tr w:rsidR="00426A5E" w14:paraId="7DF66CC3" w14:textId="77777777">
        <w:trPr>
          <w:jc w:val="center"/>
        </w:trPr>
        <w:tc>
          <w:tcPr>
            <w:tcW w:w="1413" w:type="dxa"/>
            <w:shd w:val="clear" w:color="auto" w:fill="auto"/>
          </w:tcPr>
          <w:p w14:paraId="08601162"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Madrid</w:t>
            </w:r>
          </w:p>
        </w:tc>
        <w:tc>
          <w:tcPr>
            <w:tcW w:w="4394" w:type="dxa"/>
            <w:shd w:val="clear" w:color="auto" w:fill="auto"/>
          </w:tcPr>
          <w:p w14:paraId="68878489"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Toledo mediodía con Catedral</w:t>
            </w:r>
          </w:p>
        </w:tc>
        <w:tc>
          <w:tcPr>
            <w:tcW w:w="2126" w:type="dxa"/>
            <w:shd w:val="clear" w:color="auto" w:fill="auto"/>
          </w:tcPr>
          <w:p w14:paraId="31F474DB"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79.00</w:t>
            </w:r>
          </w:p>
        </w:tc>
        <w:tc>
          <w:tcPr>
            <w:tcW w:w="2127" w:type="dxa"/>
            <w:shd w:val="clear" w:color="auto" w:fill="auto"/>
          </w:tcPr>
          <w:p w14:paraId="0A33BD6B"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63.00</w:t>
            </w:r>
          </w:p>
        </w:tc>
      </w:tr>
      <w:tr w:rsidR="00426A5E" w14:paraId="5981BE3B" w14:textId="77777777">
        <w:trPr>
          <w:jc w:val="center"/>
        </w:trPr>
        <w:tc>
          <w:tcPr>
            <w:tcW w:w="1413" w:type="dxa"/>
            <w:vMerge w:val="restart"/>
            <w:shd w:val="clear" w:color="auto" w:fill="auto"/>
            <w:vAlign w:val="center"/>
          </w:tcPr>
          <w:p w14:paraId="71B76C33" w14:textId="77777777" w:rsidR="00426A5E" w:rsidRDefault="00000000">
            <w:pPr>
              <w:rPr>
                <w:rFonts w:ascii="Montserrat" w:eastAsia="Montserrat" w:hAnsi="Montserrat" w:cs="Montserrat"/>
                <w:color w:val="000000"/>
              </w:rPr>
            </w:pPr>
            <w:r>
              <w:rPr>
                <w:rFonts w:ascii="Montserrat" w:eastAsia="Montserrat" w:hAnsi="Montserrat" w:cs="Montserrat"/>
                <w:color w:val="000000"/>
              </w:rPr>
              <w:t>París</w:t>
            </w:r>
          </w:p>
        </w:tc>
        <w:tc>
          <w:tcPr>
            <w:tcW w:w="4394" w:type="dxa"/>
            <w:shd w:val="clear" w:color="auto" w:fill="auto"/>
          </w:tcPr>
          <w:p w14:paraId="24BEC801"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Crucero por el Sena y París iluminado</w:t>
            </w:r>
          </w:p>
        </w:tc>
        <w:tc>
          <w:tcPr>
            <w:tcW w:w="2126" w:type="dxa"/>
            <w:shd w:val="clear" w:color="auto" w:fill="auto"/>
          </w:tcPr>
          <w:p w14:paraId="460BA25C"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47606EA6"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r w:rsidR="00426A5E" w14:paraId="410655AB" w14:textId="77777777">
        <w:trPr>
          <w:jc w:val="center"/>
        </w:trPr>
        <w:tc>
          <w:tcPr>
            <w:tcW w:w="1413" w:type="dxa"/>
            <w:vMerge/>
            <w:shd w:val="clear" w:color="auto" w:fill="auto"/>
            <w:vAlign w:val="center"/>
          </w:tcPr>
          <w:p w14:paraId="616BB4CC" w14:textId="77777777"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7C03EE5E"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 xml:space="preserve">Montmartre, Barrio Latino y exterior de </w:t>
            </w:r>
            <w:proofErr w:type="spellStart"/>
            <w:r>
              <w:rPr>
                <w:rFonts w:ascii="Montserrat" w:eastAsia="Montserrat" w:hAnsi="Montserrat" w:cs="Montserrat"/>
                <w:color w:val="000000"/>
              </w:rPr>
              <w:t>Notre</w:t>
            </w:r>
            <w:proofErr w:type="spellEnd"/>
            <w:r>
              <w:rPr>
                <w:rFonts w:ascii="Montserrat" w:eastAsia="Montserrat" w:hAnsi="Montserrat" w:cs="Montserrat"/>
                <w:color w:val="000000"/>
              </w:rPr>
              <w:t xml:space="preserve"> Dame</w:t>
            </w:r>
          </w:p>
        </w:tc>
        <w:tc>
          <w:tcPr>
            <w:tcW w:w="2126" w:type="dxa"/>
            <w:shd w:val="clear" w:color="auto" w:fill="auto"/>
          </w:tcPr>
          <w:p w14:paraId="3DDC7A71"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75.00</w:t>
            </w:r>
          </w:p>
        </w:tc>
        <w:tc>
          <w:tcPr>
            <w:tcW w:w="2127" w:type="dxa"/>
            <w:shd w:val="clear" w:color="auto" w:fill="auto"/>
          </w:tcPr>
          <w:p w14:paraId="4E522947"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60.00</w:t>
            </w:r>
          </w:p>
        </w:tc>
      </w:tr>
      <w:tr w:rsidR="00426A5E" w14:paraId="7FB5062A" w14:textId="77777777">
        <w:trPr>
          <w:jc w:val="center"/>
        </w:trPr>
        <w:tc>
          <w:tcPr>
            <w:tcW w:w="1413" w:type="dxa"/>
            <w:vMerge/>
            <w:shd w:val="clear" w:color="auto" w:fill="auto"/>
            <w:vAlign w:val="center"/>
          </w:tcPr>
          <w:p w14:paraId="2B1168E6" w14:textId="77777777"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55F208FC"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Palacio y Jardines de Versalles</w:t>
            </w:r>
          </w:p>
        </w:tc>
        <w:tc>
          <w:tcPr>
            <w:tcW w:w="2126" w:type="dxa"/>
            <w:shd w:val="clear" w:color="auto" w:fill="auto"/>
          </w:tcPr>
          <w:p w14:paraId="414F85B0"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22C8781F"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426A5E" w14:paraId="785E5F37" w14:textId="77777777">
        <w:trPr>
          <w:jc w:val="center"/>
        </w:trPr>
        <w:tc>
          <w:tcPr>
            <w:tcW w:w="1413" w:type="dxa"/>
            <w:shd w:val="clear" w:color="auto" w:fill="auto"/>
          </w:tcPr>
          <w:p w14:paraId="5EBA6F58"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Verona</w:t>
            </w:r>
          </w:p>
        </w:tc>
        <w:tc>
          <w:tcPr>
            <w:tcW w:w="4394" w:type="dxa"/>
            <w:shd w:val="clear" w:color="auto" w:fill="auto"/>
          </w:tcPr>
          <w:p w14:paraId="314E6700"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Visita de la Ciudad</w:t>
            </w:r>
          </w:p>
        </w:tc>
        <w:tc>
          <w:tcPr>
            <w:tcW w:w="2126" w:type="dxa"/>
            <w:shd w:val="clear" w:color="auto" w:fill="auto"/>
          </w:tcPr>
          <w:p w14:paraId="27D23149"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53.00</w:t>
            </w:r>
          </w:p>
        </w:tc>
        <w:tc>
          <w:tcPr>
            <w:tcW w:w="2127" w:type="dxa"/>
            <w:shd w:val="clear" w:color="auto" w:fill="auto"/>
          </w:tcPr>
          <w:p w14:paraId="45B97F88"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42.00</w:t>
            </w:r>
          </w:p>
        </w:tc>
      </w:tr>
      <w:tr w:rsidR="00426A5E" w14:paraId="583F2F50" w14:textId="77777777">
        <w:trPr>
          <w:jc w:val="center"/>
        </w:trPr>
        <w:tc>
          <w:tcPr>
            <w:tcW w:w="1413" w:type="dxa"/>
            <w:vMerge w:val="restart"/>
            <w:shd w:val="clear" w:color="auto" w:fill="auto"/>
          </w:tcPr>
          <w:p w14:paraId="5777C6E0"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Venecia</w:t>
            </w:r>
          </w:p>
        </w:tc>
        <w:tc>
          <w:tcPr>
            <w:tcW w:w="4394" w:type="dxa"/>
            <w:shd w:val="clear" w:color="auto" w:fill="auto"/>
          </w:tcPr>
          <w:p w14:paraId="29156FFE"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Paseo en Góndolas con Serenata</w:t>
            </w:r>
          </w:p>
        </w:tc>
        <w:tc>
          <w:tcPr>
            <w:tcW w:w="2126" w:type="dxa"/>
            <w:shd w:val="clear" w:color="auto" w:fill="auto"/>
          </w:tcPr>
          <w:p w14:paraId="36763D57"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711BF2D1"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426A5E" w14:paraId="632E2A8D" w14:textId="77777777">
        <w:trPr>
          <w:jc w:val="center"/>
        </w:trPr>
        <w:tc>
          <w:tcPr>
            <w:tcW w:w="1413" w:type="dxa"/>
            <w:vMerge/>
            <w:shd w:val="clear" w:color="auto" w:fill="auto"/>
          </w:tcPr>
          <w:p w14:paraId="0B0705C7" w14:textId="77777777"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2775647B"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Crucero por la Laguna Veneciana</w:t>
            </w:r>
          </w:p>
        </w:tc>
        <w:tc>
          <w:tcPr>
            <w:tcW w:w="2126" w:type="dxa"/>
            <w:shd w:val="clear" w:color="auto" w:fill="auto"/>
          </w:tcPr>
          <w:p w14:paraId="5D9C9D92"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59.00</w:t>
            </w:r>
          </w:p>
        </w:tc>
        <w:tc>
          <w:tcPr>
            <w:tcW w:w="2127" w:type="dxa"/>
            <w:shd w:val="clear" w:color="auto" w:fill="auto"/>
          </w:tcPr>
          <w:p w14:paraId="5C55D08A"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47.00</w:t>
            </w:r>
          </w:p>
        </w:tc>
      </w:tr>
      <w:tr w:rsidR="00426A5E" w14:paraId="1E383D37" w14:textId="77777777">
        <w:trPr>
          <w:jc w:val="center"/>
        </w:trPr>
        <w:tc>
          <w:tcPr>
            <w:tcW w:w="1413" w:type="dxa"/>
            <w:vMerge w:val="restart"/>
            <w:shd w:val="clear" w:color="auto" w:fill="auto"/>
            <w:vAlign w:val="center"/>
          </w:tcPr>
          <w:p w14:paraId="7D235D0D"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Roma</w:t>
            </w:r>
          </w:p>
        </w:tc>
        <w:tc>
          <w:tcPr>
            <w:tcW w:w="4394" w:type="dxa"/>
            <w:shd w:val="clear" w:color="auto" w:fill="auto"/>
          </w:tcPr>
          <w:p w14:paraId="50B5C943"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Roma Barroca</w:t>
            </w:r>
          </w:p>
        </w:tc>
        <w:tc>
          <w:tcPr>
            <w:tcW w:w="2126" w:type="dxa"/>
            <w:shd w:val="clear" w:color="auto" w:fill="auto"/>
          </w:tcPr>
          <w:p w14:paraId="68F6EDD2"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69.00</w:t>
            </w:r>
          </w:p>
        </w:tc>
        <w:tc>
          <w:tcPr>
            <w:tcW w:w="2127" w:type="dxa"/>
            <w:shd w:val="clear" w:color="auto" w:fill="auto"/>
          </w:tcPr>
          <w:p w14:paraId="640E935D"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55.00</w:t>
            </w:r>
          </w:p>
        </w:tc>
      </w:tr>
      <w:tr w:rsidR="00426A5E" w14:paraId="3938CB4E" w14:textId="77777777">
        <w:trPr>
          <w:jc w:val="center"/>
        </w:trPr>
        <w:tc>
          <w:tcPr>
            <w:tcW w:w="1413" w:type="dxa"/>
            <w:vMerge/>
            <w:shd w:val="clear" w:color="auto" w:fill="auto"/>
            <w:vAlign w:val="center"/>
          </w:tcPr>
          <w:p w14:paraId="6E912611" w14:textId="77777777"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516E5821" w14:textId="7A262BF1" w:rsidR="00426A5E" w:rsidRDefault="00000000">
            <w:pPr>
              <w:jc w:val="both"/>
              <w:rPr>
                <w:rFonts w:ascii="Montserrat" w:eastAsia="Montserrat" w:hAnsi="Montserrat" w:cs="Montserrat"/>
                <w:color w:val="000000"/>
              </w:rPr>
            </w:pPr>
            <w:r>
              <w:rPr>
                <w:rFonts w:ascii="Montserrat" w:eastAsia="Montserrat" w:hAnsi="Montserrat" w:cs="Montserrat"/>
                <w:color w:val="000000"/>
              </w:rPr>
              <w:t>Museos Vaticanos</w:t>
            </w:r>
            <w:r w:rsidR="00260CA6">
              <w:rPr>
                <w:rFonts w:ascii="Montserrat" w:eastAsia="Montserrat" w:hAnsi="Montserrat" w:cs="Montserrat"/>
                <w:color w:val="000000"/>
              </w:rPr>
              <w:t xml:space="preserve"> y</w:t>
            </w:r>
            <w:r>
              <w:rPr>
                <w:rFonts w:ascii="Montserrat" w:eastAsia="Montserrat" w:hAnsi="Montserrat" w:cs="Montserrat"/>
                <w:color w:val="000000"/>
              </w:rPr>
              <w:t xml:space="preserve"> Capilla Sixtina (</w:t>
            </w:r>
            <w:r>
              <w:rPr>
                <w:rFonts w:ascii="Montserrat" w:eastAsia="Montserrat" w:hAnsi="Montserrat" w:cs="Montserrat"/>
                <w:color w:val="FF0000"/>
                <w:sz w:val="16"/>
                <w:szCs w:val="16"/>
              </w:rPr>
              <w:t>no opera los domingos</w:t>
            </w:r>
            <w:r>
              <w:rPr>
                <w:rFonts w:ascii="Montserrat" w:eastAsia="Montserrat" w:hAnsi="Montserrat" w:cs="Montserrat"/>
                <w:color w:val="000000"/>
              </w:rPr>
              <w:t>)</w:t>
            </w:r>
          </w:p>
        </w:tc>
        <w:tc>
          <w:tcPr>
            <w:tcW w:w="2126" w:type="dxa"/>
            <w:shd w:val="clear" w:color="auto" w:fill="auto"/>
          </w:tcPr>
          <w:p w14:paraId="1137D0DE"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109.00</w:t>
            </w:r>
          </w:p>
        </w:tc>
        <w:tc>
          <w:tcPr>
            <w:tcW w:w="2127" w:type="dxa"/>
            <w:shd w:val="clear" w:color="auto" w:fill="auto"/>
          </w:tcPr>
          <w:p w14:paraId="25549730"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87.00</w:t>
            </w:r>
          </w:p>
        </w:tc>
      </w:tr>
      <w:tr w:rsidR="00426A5E" w14:paraId="5B99326A" w14:textId="77777777">
        <w:trPr>
          <w:jc w:val="center"/>
        </w:trPr>
        <w:tc>
          <w:tcPr>
            <w:tcW w:w="1413" w:type="dxa"/>
            <w:vMerge/>
            <w:shd w:val="clear" w:color="auto" w:fill="auto"/>
            <w:vAlign w:val="center"/>
          </w:tcPr>
          <w:p w14:paraId="52DC3205" w14:textId="77777777"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6477DCFB"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Nápoles y Pompeya con almuerzo (</w:t>
            </w:r>
            <w:r>
              <w:rPr>
                <w:rFonts w:ascii="Montserrat" w:eastAsia="Montserrat" w:hAnsi="Montserrat" w:cs="Montserrat"/>
                <w:color w:val="FF0000"/>
                <w:sz w:val="16"/>
                <w:szCs w:val="16"/>
              </w:rPr>
              <w:t>invierno, consultar con un asesor</w:t>
            </w:r>
            <w:r>
              <w:rPr>
                <w:rFonts w:ascii="Montserrat" w:eastAsia="Montserrat" w:hAnsi="Montserrat" w:cs="Montserrat"/>
                <w:color w:val="000000"/>
              </w:rPr>
              <w:t>)</w:t>
            </w:r>
          </w:p>
        </w:tc>
        <w:tc>
          <w:tcPr>
            <w:tcW w:w="2126" w:type="dxa"/>
            <w:shd w:val="clear" w:color="auto" w:fill="auto"/>
          </w:tcPr>
          <w:p w14:paraId="656569FD"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199.00</w:t>
            </w:r>
          </w:p>
        </w:tc>
        <w:tc>
          <w:tcPr>
            <w:tcW w:w="2127" w:type="dxa"/>
            <w:shd w:val="clear" w:color="auto" w:fill="auto"/>
          </w:tcPr>
          <w:p w14:paraId="7EA002D2"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159.00</w:t>
            </w:r>
          </w:p>
        </w:tc>
      </w:tr>
      <w:tr w:rsidR="00426A5E" w14:paraId="3FC3A77C" w14:textId="77777777">
        <w:trPr>
          <w:jc w:val="center"/>
        </w:trPr>
        <w:tc>
          <w:tcPr>
            <w:tcW w:w="1413" w:type="dxa"/>
            <w:vMerge/>
            <w:shd w:val="clear" w:color="auto" w:fill="auto"/>
            <w:vAlign w:val="center"/>
          </w:tcPr>
          <w:p w14:paraId="1F2FFDBA" w14:textId="77777777" w:rsidR="00426A5E" w:rsidRDefault="00426A5E">
            <w:pPr>
              <w:widowControl w:val="0"/>
              <w:pBdr>
                <w:top w:val="nil"/>
                <w:left w:val="nil"/>
                <w:bottom w:val="nil"/>
                <w:right w:val="nil"/>
                <w:between w:val="nil"/>
              </w:pBdr>
              <w:spacing w:line="276" w:lineRule="auto"/>
              <w:rPr>
                <w:rFonts w:ascii="Montserrat" w:eastAsia="Montserrat" w:hAnsi="Montserrat" w:cs="Montserrat"/>
                <w:color w:val="000000"/>
              </w:rPr>
            </w:pPr>
          </w:p>
        </w:tc>
        <w:tc>
          <w:tcPr>
            <w:tcW w:w="4394" w:type="dxa"/>
            <w:shd w:val="clear" w:color="auto" w:fill="auto"/>
          </w:tcPr>
          <w:p w14:paraId="0F258DA8"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Nápoles y Capri con almuerzo (</w:t>
            </w:r>
            <w:r>
              <w:rPr>
                <w:rFonts w:ascii="Montserrat" w:eastAsia="Montserrat" w:hAnsi="Montserrat" w:cs="Montserrat"/>
                <w:color w:val="FF0000"/>
                <w:sz w:val="16"/>
                <w:szCs w:val="16"/>
              </w:rPr>
              <w:t>verano, consultar con un asesor</w:t>
            </w:r>
            <w:r>
              <w:rPr>
                <w:rFonts w:ascii="Montserrat" w:eastAsia="Montserrat" w:hAnsi="Montserrat" w:cs="Montserrat"/>
                <w:color w:val="000000"/>
              </w:rPr>
              <w:t>)</w:t>
            </w:r>
          </w:p>
        </w:tc>
        <w:tc>
          <w:tcPr>
            <w:tcW w:w="2126" w:type="dxa"/>
            <w:shd w:val="clear" w:color="auto" w:fill="auto"/>
          </w:tcPr>
          <w:p w14:paraId="2EB82BA4"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239.00</w:t>
            </w:r>
          </w:p>
        </w:tc>
        <w:tc>
          <w:tcPr>
            <w:tcW w:w="2127" w:type="dxa"/>
            <w:shd w:val="clear" w:color="auto" w:fill="auto"/>
          </w:tcPr>
          <w:p w14:paraId="6A6F0299"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191.00</w:t>
            </w:r>
          </w:p>
        </w:tc>
      </w:tr>
      <w:tr w:rsidR="00426A5E" w14:paraId="06BADA77" w14:textId="77777777">
        <w:trPr>
          <w:jc w:val="center"/>
        </w:trPr>
        <w:tc>
          <w:tcPr>
            <w:tcW w:w="1413" w:type="dxa"/>
            <w:shd w:val="clear" w:color="auto" w:fill="auto"/>
          </w:tcPr>
          <w:p w14:paraId="4FFD1C35"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Niza</w:t>
            </w:r>
          </w:p>
        </w:tc>
        <w:tc>
          <w:tcPr>
            <w:tcW w:w="4394" w:type="dxa"/>
            <w:shd w:val="clear" w:color="auto" w:fill="auto"/>
          </w:tcPr>
          <w:p w14:paraId="3C300721" w14:textId="77777777" w:rsidR="00426A5E" w:rsidRDefault="00000000">
            <w:pPr>
              <w:jc w:val="both"/>
              <w:rPr>
                <w:rFonts w:ascii="Montserrat" w:eastAsia="Montserrat" w:hAnsi="Montserrat" w:cs="Montserrat"/>
                <w:color w:val="000000"/>
              </w:rPr>
            </w:pPr>
            <w:r>
              <w:rPr>
                <w:rFonts w:ascii="Montserrat" w:eastAsia="Montserrat" w:hAnsi="Montserrat" w:cs="Montserrat"/>
                <w:color w:val="000000"/>
              </w:rPr>
              <w:t>Mónaco y Montecarlo</w:t>
            </w:r>
          </w:p>
        </w:tc>
        <w:tc>
          <w:tcPr>
            <w:tcW w:w="2126" w:type="dxa"/>
            <w:shd w:val="clear" w:color="auto" w:fill="auto"/>
          </w:tcPr>
          <w:p w14:paraId="198E49B8"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89.00</w:t>
            </w:r>
          </w:p>
        </w:tc>
        <w:tc>
          <w:tcPr>
            <w:tcW w:w="2127" w:type="dxa"/>
            <w:shd w:val="clear" w:color="auto" w:fill="auto"/>
          </w:tcPr>
          <w:p w14:paraId="02AECB53" w14:textId="77777777" w:rsidR="00426A5E" w:rsidRDefault="00000000">
            <w:pPr>
              <w:jc w:val="center"/>
              <w:rPr>
                <w:rFonts w:ascii="Montserrat" w:eastAsia="Montserrat" w:hAnsi="Montserrat" w:cs="Montserrat"/>
                <w:color w:val="000000"/>
              </w:rPr>
            </w:pPr>
            <w:r>
              <w:rPr>
                <w:rFonts w:ascii="Montserrat" w:eastAsia="Montserrat" w:hAnsi="Montserrat" w:cs="Montserrat"/>
                <w:color w:val="000000"/>
              </w:rPr>
              <w:t>USD 71.00</w:t>
            </w:r>
          </w:p>
        </w:tc>
      </w:tr>
    </w:tbl>
    <w:p w14:paraId="495BBA42" w14:textId="77777777" w:rsidR="00426A5E" w:rsidRDefault="00000000">
      <w:pPr>
        <w:pBdr>
          <w:top w:val="nil"/>
          <w:left w:val="nil"/>
          <w:bottom w:val="nil"/>
          <w:right w:val="nil"/>
          <w:between w:val="nil"/>
        </w:pBdr>
        <w:shd w:val="clear" w:color="auto" w:fill="FFFFFF"/>
        <w:spacing w:after="150"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Menores: de 4 a 7 años.</w:t>
      </w:r>
    </w:p>
    <w:p w14:paraId="5F055B32" w14:textId="77777777" w:rsidR="00426A5E" w:rsidRDefault="00000000">
      <w:pPr>
        <w:shd w:val="clear" w:color="auto" w:fill="FFFFFF"/>
        <w:jc w:val="both"/>
        <w:rPr>
          <w:rFonts w:ascii="Montserrat" w:eastAsia="Montserrat" w:hAnsi="Montserrat" w:cs="Montserrat"/>
          <w:color w:val="333333"/>
          <w:sz w:val="18"/>
          <w:szCs w:val="18"/>
        </w:rPr>
      </w:pPr>
      <w:r>
        <w:rPr>
          <w:rFonts w:ascii="Montserrat" w:eastAsia="Montserrat" w:hAnsi="Montserrat" w:cs="Montserrat"/>
          <w:b/>
          <w:color w:val="FF0000"/>
          <w:sz w:val="18"/>
          <w:szCs w:val="18"/>
        </w:rPr>
        <w:t>Nota: </w:t>
      </w:r>
      <w:r>
        <w:rPr>
          <w:rFonts w:ascii="Montserrat" w:eastAsia="Montserrat" w:hAnsi="Montserrat" w:cs="Montserrat"/>
          <w:color w:val="333333"/>
          <w:sz w:val="18"/>
          <w:szCs w:val="18"/>
        </w:rPr>
        <w:t>Precios orientativos de las excursiones opcionales, sujetos a cambio de acuerdo con la temporalidad. Importante consultar actualizaciones antes de realizar la compra de estas.</w:t>
      </w:r>
    </w:p>
    <w:p w14:paraId="6B8866ED" w14:textId="77777777" w:rsidR="00426A5E" w:rsidRDefault="00426A5E">
      <w:pPr>
        <w:shd w:val="clear" w:color="auto" w:fill="FFFFFF"/>
        <w:spacing w:line="240" w:lineRule="auto"/>
        <w:rPr>
          <w:rFonts w:ascii="Montserrat" w:eastAsia="Montserrat" w:hAnsi="Montserrat" w:cs="Montserrat"/>
          <w:color w:val="333333"/>
          <w:sz w:val="18"/>
          <w:szCs w:val="18"/>
        </w:rPr>
      </w:pPr>
    </w:p>
    <w:p w14:paraId="6AE1832A" w14:textId="77777777" w:rsidR="00426A5E" w:rsidRDefault="00000000">
      <w:pPr>
        <w:shd w:val="clear" w:color="auto" w:fill="FFFFFF"/>
        <w:spacing w:line="240" w:lineRule="auto"/>
        <w:rPr>
          <w:rFonts w:ascii="Montserrat" w:eastAsia="Montserrat" w:hAnsi="Montserrat" w:cs="Montserrat"/>
          <w:color w:val="333333"/>
          <w:sz w:val="18"/>
          <w:szCs w:val="18"/>
        </w:rPr>
      </w:pPr>
      <w:r>
        <w:rPr>
          <w:rFonts w:ascii="Montserrat" w:eastAsia="Montserrat" w:hAnsi="Montserrat" w:cs="Montserrat"/>
          <w:color w:val="333333"/>
          <w:sz w:val="18"/>
          <w:szCs w:val="18"/>
        </w:rPr>
        <w:t>Se sugiere realizar la compra de sus opcionales por lo menos con una anticipación de 35 días antes de su salida, ya que estas no se podrán agregar posterior a su pago total, es decir 30 días antes de la salida. </w:t>
      </w:r>
    </w:p>
    <w:p w14:paraId="6871BFD7" w14:textId="77777777" w:rsidR="00426A5E" w:rsidRDefault="00426A5E">
      <w:pPr>
        <w:pBdr>
          <w:top w:val="nil"/>
          <w:left w:val="nil"/>
          <w:bottom w:val="nil"/>
          <w:right w:val="nil"/>
          <w:between w:val="nil"/>
        </w:pBdr>
        <w:shd w:val="clear" w:color="auto" w:fill="FFFFFF"/>
        <w:spacing w:after="150" w:line="240" w:lineRule="auto"/>
        <w:jc w:val="both"/>
        <w:rPr>
          <w:rFonts w:ascii="Montserrat" w:eastAsia="Montserrat" w:hAnsi="Montserrat" w:cs="Montserrat"/>
          <w:color w:val="333333"/>
          <w:sz w:val="18"/>
          <w:szCs w:val="18"/>
        </w:rPr>
      </w:pPr>
    </w:p>
    <w:p w14:paraId="6ED9965C" w14:textId="77777777" w:rsidR="00426A5E" w:rsidRDefault="00000000">
      <w:pPr>
        <w:pBdr>
          <w:top w:val="nil"/>
          <w:left w:val="nil"/>
          <w:bottom w:val="nil"/>
          <w:right w:val="nil"/>
          <w:between w:val="nil"/>
        </w:pBdr>
        <w:shd w:val="clear" w:color="auto" w:fill="FFFFFF"/>
        <w:spacing w:after="150" w:line="240" w:lineRule="auto"/>
        <w:jc w:val="center"/>
        <w:rPr>
          <w:rFonts w:ascii="Montserrat" w:eastAsia="Montserrat" w:hAnsi="Montserrat" w:cs="Montserrat"/>
          <w:color w:val="000000"/>
          <w:sz w:val="16"/>
          <w:szCs w:val="16"/>
        </w:rPr>
      </w:pPr>
      <w:r>
        <w:rPr>
          <w:rFonts w:ascii="Montserrat" w:eastAsia="Montserrat" w:hAnsi="Montserrat" w:cs="Montserrat"/>
          <w:color w:val="333333"/>
          <w:sz w:val="20"/>
          <w:szCs w:val="20"/>
        </w:rPr>
        <w:t xml:space="preserve">Puedes ver los descriptivos de las opcionales en este link:  </w:t>
      </w:r>
      <w:hyperlink r:id="rId9">
        <w:r w:rsidR="00426A5E">
          <w:rPr>
            <w:rFonts w:ascii="Montserrat" w:eastAsia="Montserrat" w:hAnsi="Montserrat" w:cs="Montserrat"/>
            <w:b/>
            <w:color w:val="0000FF"/>
            <w:sz w:val="20"/>
            <w:szCs w:val="20"/>
            <w:u w:val="single"/>
          </w:rPr>
          <w:t>https://www.volandoviajes.com.mx/online/opcionales.htm</w:t>
        </w:r>
      </w:hyperlink>
    </w:p>
    <w:sectPr w:rsidR="00426A5E">
      <w:headerReference w:type="default" r:id="rId10"/>
      <w:footerReference w:type="default" r:id="rId11"/>
      <w:pgSz w:w="12240" w:h="15840"/>
      <w:pgMar w:top="1440" w:right="1080" w:bottom="1440" w:left="1080" w:header="680"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964D17" w14:textId="77777777" w:rsidR="00967A7E" w:rsidRDefault="00967A7E">
      <w:pPr>
        <w:spacing w:line="240" w:lineRule="auto"/>
      </w:pPr>
      <w:r>
        <w:separator/>
      </w:r>
    </w:p>
  </w:endnote>
  <w:endnote w:type="continuationSeparator" w:id="0">
    <w:p w14:paraId="41A4BB04" w14:textId="77777777" w:rsidR="00967A7E" w:rsidRDefault="00967A7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embedRegular r:id="rId1" w:fontKey="{7DF7E5E1-3743-4499-9B22-AFFECF63D955}"/>
  </w:font>
  <w:font w:name="Montserrat">
    <w:altName w:val="Montserrat"/>
    <w:panose1 w:val="00000500000000000000"/>
    <w:charset w:val="00"/>
    <w:family w:val="auto"/>
    <w:pitch w:val="variable"/>
    <w:sig w:usb0="2000020F" w:usb1="00000003" w:usb2="00000000" w:usb3="00000000" w:csb0="00000197" w:csb1="00000000"/>
    <w:embedRegular r:id="rId2" w:fontKey="{512FAD5C-5DA3-44C5-86C2-7EA9D8D19DFD}"/>
    <w:embedBold r:id="rId3" w:fontKey="{65F8EF38-1DCC-420F-A66D-11E3835E45D8}"/>
    <w:embedItalic r:id="rId4" w:fontKey="{1C744B27-45FD-46BA-8060-08547174A435}"/>
    <w:embedBoldItalic r:id="rId5" w:fontKey="{22DDB434-B4B9-4819-AA61-2A1403B05658}"/>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BB672DC1-1226-40E9-BE5C-9532B1CCD189}"/>
  </w:font>
  <w:font w:name="Georgia">
    <w:panose1 w:val="02040502050405020303"/>
    <w:charset w:val="00"/>
    <w:family w:val="roman"/>
    <w:pitch w:val="variable"/>
    <w:sig w:usb0="00000287" w:usb1="00000000" w:usb2="00000000" w:usb3="00000000" w:csb0="0000009F" w:csb1="00000000"/>
    <w:embedRegular r:id="rId7" w:fontKey="{3B6FD1F4-DEC2-4081-9290-851BDD1003A7}"/>
    <w:embedItalic r:id="rId8" w:fontKey="{03ADBE4A-5AE2-4A9C-A09B-F64DA7A9A994}"/>
  </w:font>
  <w:font w:name="Montserrat Medium">
    <w:altName w:val="Montserrat Medium"/>
    <w:panose1 w:val="00000600000000000000"/>
    <w:charset w:val="00"/>
    <w:family w:val="modern"/>
    <w:notTrueType/>
    <w:pitch w:val="variable"/>
    <w:sig w:usb0="2000020F"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embedRegular r:id="rId9" w:fontKey="{55E2A1E6-654C-46D1-8A66-41A6FB54AA0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AC9537" w14:textId="77777777" w:rsidR="00426A5E" w:rsidRDefault="00000000">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w:drawing>
        <wp:anchor distT="0" distB="0" distL="114300" distR="114300" simplePos="0" relativeHeight="251660288" behindDoc="0" locked="0" layoutInCell="1" hidden="0" allowOverlap="1" wp14:anchorId="1A61E4BB" wp14:editId="389091D5">
          <wp:simplePos x="0" y="0"/>
          <wp:positionH relativeFrom="column">
            <wp:posOffset>515521</wp:posOffset>
          </wp:positionH>
          <wp:positionV relativeFrom="paragraph">
            <wp:posOffset>-70092</wp:posOffset>
          </wp:positionV>
          <wp:extent cx="5146431" cy="650962"/>
          <wp:effectExtent l="0" t="0" r="0" b="0"/>
          <wp:wrapNone/>
          <wp:docPr id="1450778339" name="image2.png" descr="Text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2.png" descr="Texto&#10;&#10;Descripción generada automáticamente con confianza media"/>
                  <pic:cNvPicPr preferRelativeResize="0"/>
                </pic:nvPicPr>
                <pic:blipFill>
                  <a:blip r:embed="rId1"/>
                  <a:srcRect/>
                  <a:stretch>
                    <a:fillRect/>
                  </a:stretch>
                </pic:blipFill>
                <pic:spPr>
                  <a:xfrm>
                    <a:off x="0" y="0"/>
                    <a:ext cx="5146431" cy="650962"/>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95E1AD" w14:textId="77777777" w:rsidR="00967A7E" w:rsidRDefault="00967A7E">
      <w:pPr>
        <w:spacing w:line="240" w:lineRule="auto"/>
      </w:pPr>
      <w:r>
        <w:separator/>
      </w:r>
    </w:p>
  </w:footnote>
  <w:footnote w:type="continuationSeparator" w:id="0">
    <w:p w14:paraId="4D23125E" w14:textId="77777777" w:rsidR="00967A7E" w:rsidRDefault="00967A7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EF15B" w14:textId="1BA6B0B3" w:rsidR="00426A5E" w:rsidRDefault="00260CA6">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r>
      <w:rPr>
        <w:noProof/>
      </w:rPr>
      <mc:AlternateContent>
        <mc:Choice Requires="wps">
          <w:drawing>
            <wp:anchor distT="0" distB="0" distL="114300" distR="114300" simplePos="0" relativeHeight="251662336" behindDoc="0" locked="0" layoutInCell="1" hidden="0" allowOverlap="1" wp14:anchorId="239014AC" wp14:editId="0F9786A7">
              <wp:simplePos x="0" y="0"/>
              <wp:positionH relativeFrom="column">
                <wp:posOffset>5730240</wp:posOffset>
              </wp:positionH>
              <wp:positionV relativeFrom="paragraph">
                <wp:posOffset>151765</wp:posOffset>
              </wp:positionV>
              <wp:extent cx="828675" cy="323850"/>
              <wp:effectExtent l="0" t="0" r="9525" b="0"/>
              <wp:wrapNone/>
              <wp:docPr id="1244215519" name="Rectángulo 1244215519"/>
              <wp:cNvGraphicFramePr/>
              <a:graphic xmlns:a="http://schemas.openxmlformats.org/drawingml/2006/main">
                <a:graphicData uri="http://schemas.microsoft.com/office/word/2010/wordprocessingShape">
                  <wps:wsp>
                    <wps:cNvSpPr/>
                    <wps:spPr>
                      <a:xfrm>
                        <a:off x="0" y="0"/>
                        <a:ext cx="828675" cy="323850"/>
                      </a:xfrm>
                      <a:prstGeom prst="rect">
                        <a:avLst/>
                      </a:prstGeom>
                      <a:solidFill>
                        <a:schemeClr val="lt1"/>
                      </a:solidFill>
                      <a:ln>
                        <a:noFill/>
                      </a:ln>
                    </wps:spPr>
                    <wps:txbx>
                      <w:txbxContent>
                        <w:p w14:paraId="1B280415" w14:textId="2A0C5C4E" w:rsidR="00260CA6" w:rsidRPr="00687C7C" w:rsidRDefault="00260CA6" w:rsidP="00260CA6">
                          <w:pPr>
                            <w:spacing w:line="275" w:lineRule="auto"/>
                            <w:textDirection w:val="btLr"/>
                            <w:rPr>
                              <w:b/>
                              <w:bCs/>
                              <w:color w:val="00B0F0"/>
                            </w:rPr>
                          </w:pPr>
                          <w:r w:rsidRPr="00687C7C">
                            <w:rPr>
                              <w:b/>
                              <w:bCs/>
                              <w:color w:val="00B0F0"/>
                              <w:sz w:val="24"/>
                            </w:rPr>
                            <w:t>VV 100</w:t>
                          </w:r>
                          <w:r>
                            <w:rPr>
                              <w:b/>
                              <w:bCs/>
                              <w:color w:val="00B0F0"/>
                              <w:sz w:val="24"/>
                            </w:rPr>
                            <w:t>2</w:t>
                          </w:r>
                        </w:p>
                      </w:txbxContent>
                    </wps:txbx>
                    <wps:bodyPr spcFirstLastPara="1" wrap="square" lIns="91425" tIns="45700" rIns="91425" bIns="45700" anchor="t" anchorCtr="0">
                      <a:noAutofit/>
                    </wps:bodyPr>
                  </wps:wsp>
                </a:graphicData>
              </a:graphic>
            </wp:anchor>
          </w:drawing>
        </mc:Choice>
        <mc:Fallback>
          <w:pict>
            <v:rect w14:anchorId="239014AC" id="Rectángulo 1244215519" o:spid="_x0000_s1026" style="position:absolute;margin-left:451.2pt;margin-top:11.95pt;width:65.25pt;height:25.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" fillcolor="white [3201]" stroked="f">
              <v:textbox inset="2.53958mm,1.2694mm,2.53958mm,1.2694mm">
                <w:txbxContent>
                  <w:p w14:paraId="1B280415" w14:textId="2A0C5C4E" w:rsidR="00260CA6" w:rsidRPr="00687C7C" w:rsidRDefault="00260CA6" w:rsidP="00260CA6">
                    <w:pPr>
                      <w:spacing w:line="275" w:lineRule="auto"/>
                      <w:textDirection w:val="btLr"/>
                      <w:rPr>
                        <w:b/>
                        <w:bCs/>
                        <w:color w:val="00B0F0"/>
                      </w:rPr>
                    </w:pPr>
                    <w:r w:rsidRPr="00687C7C">
                      <w:rPr>
                        <w:b/>
                        <w:bCs/>
                        <w:color w:val="00B0F0"/>
                        <w:sz w:val="24"/>
                      </w:rPr>
                      <w:t>VV 100</w:t>
                    </w:r>
                    <w:r>
                      <w:rPr>
                        <w:b/>
                        <w:bCs/>
                        <w:color w:val="00B0F0"/>
                        <w:sz w:val="24"/>
                      </w:rPr>
                      <w:t>2</w:t>
                    </w:r>
                  </w:p>
                </w:txbxContent>
              </v:textbox>
            </v:rect>
          </w:pict>
        </mc:Fallback>
      </mc:AlternateContent>
    </w:r>
    <w:r w:rsidR="000859DC">
      <w:rPr>
        <w:noProof/>
      </w:rPr>
      <w:drawing>
        <wp:anchor distT="0" distB="0" distL="114300" distR="114300" simplePos="0" relativeHeight="251658240" behindDoc="0" locked="0" layoutInCell="1" hidden="0" allowOverlap="1" wp14:anchorId="7927BEE0" wp14:editId="38F11D60">
          <wp:simplePos x="0" y="0"/>
          <wp:positionH relativeFrom="column">
            <wp:posOffset>1623206</wp:posOffset>
          </wp:positionH>
          <wp:positionV relativeFrom="paragraph">
            <wp:posOffset>-403224</wp:posOffset>
          </wp:positionV>
          <wp:extent cx="2905125" cy="729615"/>
          <wp:effectExtent l="0" t="0" r="0" b="0"/>
          <wp:wrapSquare wrapText="bothSides" distT="0" distB="0" distL="114300" distR="114300"/>
          <wp:docPr id="1450778338" name="image1.jpg" descr="Imagen que contiene 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jpg" descr="Imagen que contiene Texto&#10;&#10;Descripción generada automáticamente"/>
                  <pic:cNvPicPr preferRelativeResize="0"/>
                </pic:nvPicPr>
                <pic:blipFill>
                  <a:blip r:embed="rId1"/>
                  <a:srcRect l="13237"/>
                  <a:stretch>
                    <a:fillRect/>
                  </a:stretch>
                </pic:blipFill>
                <pic:spPr>
                  <a:xfrm>
                    <a:off x="0" y="0"/>
                    <a:ext cx="2905125" cy="729615"/>
                  </a:xfrm>
                  <a:prstGeom prst="rect">
                    <a:avLst/>
                  </a:prstGeom>
                  <a:ln/>
                </pic:spPr>
              </pic:pic>
            </a:graphicData>
          </a:graphic>
        </wp:anchor>
      </w:drawing>
    </w:r>
  </w:p>
  <w:p w14:paraId="503E1C7B" w14:textId="306B3395" w:rsidR="00426A5E" w:rsidRDefault="00426A5E">
    <w:pPr>
      <w:pBdr>
        <w:top w:val="nil"/>
        <w:left w:val="nil"/>
        <w:bottom w:val="nil"/>
        <w:right w:val="nil"/>
        <w:between w:val="nil"/>
      </w:pBdr>
      <w:tabs>
        <w:tab w:val="center" w:pos="4419"/>
        <w:tab w:val="right" w:pos="8838"/>
      </w:tabs>
      <w:spacing w:line="240" w:lineRule="auto"/>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73897"/>
    <w:multiLevelType w:val="multilevel"/>
    <w:tmpl w:val="8640B950"/>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3751AA"/>
    <w:multiLevelType w:val="multilevel"/>
    <w:tmpl w:val="72A6B7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26454DA1"/>
    <w:multiLevelType w:val="multilevel"/>
    <w:tmpl w:val="BB0418D4"/>
    <w:lvl w:ilvl="0">
      <w:start w:val="17"/>
      <w:numFmt w:val="bullet"/>
      <w:lvlText w:val="-"/>
      <w:lvlJc w:val="left"/>
      <w:pPr>
        <w:ind w:left="1080" w:hanging="360"/>
      </w:pPr>
      <w:rPr>
        <w:rFonts w:ascii="Montserrat" w:eastAsia="Montserrat" w:hAnsi="Montserrat" w:cs="Montserrat"/>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 w15:restartNumberingAfterBreak="0">
    <w:nsid w:val="454E7397"/>
    <w:multiLevelType w:val="multilevel"/>
    <w:tmpl w:val="56E4CF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48F10052"/>
    <w:multiLevelType w:val="multilevel"/>
    <w:tmpl w:val="D3C0FD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69DC5DD4"/>
    <w:multiLevelType w:val="hybridMultilevel"/>
    <w:tmpl w:val="A19EA01C"/>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73E320BF"/>
    <w:multiLevelType w:val="multilevel"/>
    <w:tmpl w:val="CFA45A96"/>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17689063">
    <w:abstractNumId w:val="0"/>
  </w:num>
  <w:num w:numId="2" w16cid:durableId="1591159330">
    <w:abstractNumId w:val="6"/>
  </w:num>
  <w:num w:numId="3" w16cid:durableId="953438398">
    <w:abstractNumId w:val="2"/>
  </w:num>
  <w:num w:numId="4" w16cid:durableId="14964693">
    <w:abstractNumId w:val="4"/>
  </w:num>
  <w:num w:numId="5" w16cid:durableId="1103233746">
    <w:abstractNumId w:val="1"/>
  </w:num>
  <w:num w:numId="6" w16cid:durableId="1116826686">
    <w:abstractNumId w:val="3"/>
  </w:num>
  <w:num w:numId="7" w16cid:durableId="139677615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6A5E"/>
    <w:rsid w:val="00002B6E"/>
    <w:rsid w:val="00022481"/>
    <w:rsid w:val="000307CB"/>
    <w:rsid w:val="00056DDF"/>
    <w:rsid w:val="000670B6"/>
    <w:rsid w:val="0007063F"/>
    <w:rsid w:val="00073014"/>
    <w:rsid w:val="00074643"/>
    <w:rsid w:val="000859DC"/>
    <w:rsid w:val="001034D2"/>
    <w:rsid w:val="001455FF"/>
    <w:rsid w:val="00162A9C"/>
    <w:rsid w:val="001D5C36"/>
    <w:rsid w:val="001F1A39"/>
    <w:rsid w:val="00246700"/>
    <w:rsid w:val="002600BD"/>
    <w:rsid w:val="00260CA6"/>
    <w:rsid w:val="002D327A"/>
    <w:rsid w:val="002E63E2"/>
    <w:rsid w:val="002F0314"/>
    <w:rsid w:val="003707DF"/>
    <w:rsid w:val="00390FC9"/>
    <w:rsid w:val="003E1F7A"/>
    <w:rsid w:val="00426A5E"/>
    <w:rsid w:val="00476F69"/>
    <w:rsid w:val="004823B2"/>
    <w:rsid w:val="004D0BEA"/>
    <w:rsid w:val="0054546E"/>
    <w:rsid w:val="00547339"/>
    <w:rsid w:val="00562A4D"/>
    <w:rsid w:val="005B1032"/>
    <w:rsid w:val="005B1F8E"/>
    <w:rsid w:val="00610113"/>
    <w:rsid w:val="006342CE"/>
    <w:rsid w:val="00691B2F"/>
    <w:rsid w:val="006C5AF0"/>
    <w:rsid w:val="0076390D"/>
    <w:rsid w:val="007C682E"/>
    <w:rsid w:val="007F5425"/>
    <w:rsid w:val="0083016F"/>
    <w:rsid w:val="0084093E"/>
    <w:rsid w:val="00841922"/>
    <w:rsid w:val="00874A1B"/>
    <w:rsid w:val="0089790B"/>
    <w:rsid w:val="008E279F"/>
    <w:rsid w:val="00925803"/>
    <w:rsid w:val="00940F8E"/>
    <w:rsid w:val="00957964"/>
    <w:rsid w:val="00967A7E"/>
    <w:rsid w:val="009A7FCE"/>
    <w:rsid w:val="009B3859"/>
    <w:rsid w:val="009C4363"/>
    <w:rsid w:val="00A07509"/>
    <w:rsid w:val="00A4401F"/>
    <w:rsid w:val="00AF0593"/>
    <w:rsid w:val="00AF4096"/>
    <w:rsid w:val="00B13B94"/>
    <w:rsid w:val="00B703B0"/>
    <w:rsid w:val="00B95C24"/>
    <w:rsid w:val="00B95C70"/>
    <w:rsid w:val="00C65E14"/>
    <w:rsid w:val="00CD1D90"/>
    <w:rsid w:val="00CF62A0"/>
    <w:rsid w:val="00D15FA6"/>
    <w:rsid w:val="00D33987"/>
    <w:rsid w:val="00D73F78"/>
    <w:rsid w:val="00E02F2C"/>
    <w:rsid w:val="00E62C36"/>
    <w:rsid w:val="00E74A19"/>
    <w:rsid w:val="00E82252"/>
    <w:rsid w:val="00FD0C71"/>
    <w:rsid w:val="00FE0A2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FA4690"/>
  <w15:docId w15:val="{94B2A34F-BA12-4978-A042-967D062D9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419"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4EF"/>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EncabezadoCar">
    <w:name w:val="Encabezado Car"/>
    <w:basedOn w:val="Fuentedeprrafopredeter"/>
    <w:link w:val="Encabezado"/>
    <w:uiPriority w:val="99"/>
    <w:rsid w:val="007660E8"/>
  </w:style>
  <w:style w:type="paragraph" w:styleId="Piedepgina">
    <w:name w:val="footer"/>
    <w:basedOn w:val="Normal"/>
    <w:link w:val="PiedepginaCar"/>
    <w:uiPriority w:val="99"/>
    <w:unhideWhenUsed/>
    <w:rsid w:val="007660E8"/>
    <w:pPr>
      <w:tabs>
        <w:tab w:val="center" w:pos="4419"/>
        <w:tab w:val="right" w:pos="8838"/>
      </w:tabs>
      <w:spacing w:line="240" w:lineRule="auto"/>
    </w:pPr>
    <w:rPr>
      <w:rFonts w:asciiTheme="minorHAnsi" w:eastAsiaTheme="minorHAnsi" w:hAnsiTheme="minorHAnsi" w:cstheme="minorBidi"/>
      <w:lang w:val="es-MX" w:eastAsia="en-US"/>
    </w:rPr>
  </w:style>
  <w:style w:type="character" w:customStyle="1" w:styleId="PiedepginaCar">
    <w:name w:val="Pie de página Car"/>
    <w:basedOn w:val="Fuentedeprrafopredeter"/>
    <w:link w:val="Piedepgina"/>
    <w:uiPriority w:val="99"/>
    <w:rsid w:val="007660E8"/>
  </w:style>
  <w:style w:type="paragraph" w:styleId="Prrafodelista">
    <w:name w:val="List Paragraph"/>
    <w:aliases w:val="overnight"/>
    <w:basedOn w:val="Normal"/>
    <w:link w:val="PrrafodelistaCar"/>
    <w:uiPriority w:val="34"/>
    <w:qFormat/>
    <w:rsid w:val="00575F3C"/>
    <w:pPr>
      <w:ind w:left="720"/>
      <w:contextualSpacing/>
    </w:pPr>
  </w:style>
  <w:style w:type="paragraph" w:styleId="Sinespaciado">
    <w:name w:val="No Spacing"/>
    <w:uiPriority w:val="1"/>
    <w:qFormat/>
    <w:rsid w:val="006919A3"/>
    <w:pPr>
      <w:spacing w:line="240" w:lineRule="auto"/>
    </w:pPr>
  </w:style>
  <w:style w:type="paragraph" w:styleId="NormalWeb">
    <w:name w:val="Normal (Web)"/>
    <w:basedOn w:val="Normal"/>
    <w:uiPriority w:val="99"/>
    <w:semiHidden/>
    <w:unhideWhenUsed/>
    <w:rsid w:val="003D24D3"/>
    <w:pPr>
      <w:spacing w:before="100" w:beforeAutospacing="1" w:after="100" w:afterAutospacing="1" w:line="240" w:lineRule="auto"/>
    </w:pPr>
    <w:rPr>
      <w:rFonts w:ascii="Times New Roman" w:eastAsia="Times New Roman" w:hAnsi="Times New Roman" w:cs="Times New Roman"/>
      <w:sz w:val="24"/>
      <w:szCs w:val="24"/>
      <w:lang w:val="es-MX"/>
    </w:rPr>
  </w:style>
  <w:style w:type="character" w:customStyle="1" w:styleId="apple-tab-span">
    <w:name w:val="apple-tab-span"/>
    <w:basedOn w:val="Fuentedeprrafopredeter"/>
    <w:rsid w:val="003D24D3"/>
  </w:style>
  <w:style w:type="character" w:styleId="Hipervnculo">
    <w:name w:val="Hyperlink"/>
    <w:basedOn w:val="Fuentedeprrafopredeter"/>
    <w:uiPriority w:val="99"/>
    <w:semiHidden/>
    <w:unhideWhenUsed/>
    <w:rsid w:val="003D24D3"/>
    <w:rPr>
      <w:color w:val="0000FF"/>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15" w:type="dxa"/>
        <w:right w:w="115" w:type="dxa"/>
      </w:tblCellMar>
    </w:tblPr>
  </w:style>
  <w:style w:type="table" w:customStyle="1" w:styleId="a0">
    <w:basedOn w:val="TableNormal1"/>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top w:w="15" w:type="dxa"/>
        <w:left w:w="15" w:type="dxa"/>
        <w:bottom w:w="15" w:type="dxa"/>
        <w:right w:w="15" w:type="dxa"/>
      </w:tblCellMar>
    </w:tblPr>
  </w:style>
  <w:style w:type="character" w:customStyle="1" w:styleId="PrrafodelistaCar">
    <w:name w:val="Párrafo de lista Car"/>
    <w:aliases w:val="overnight Car"/>
    <w:basedOn w:val="Fuentedeprrafopredeter"/>
    <w:link w:val="Prrafodelista"/>
    <w:uiPriority w:val="34"/>
    <w:rsid w:val="00A30ACD"/>
    <w:rPr>
      <w:lang w:val="es-419"/>
    </w:rPr>
  </w:style>
  <w:style w:type="paragraph" w:customStyle="1" w:styleId="Default">
    <w:name w:val="Default"/>
    <w:rsid w:val="007C1A4E"/>
    <w:pPr>
      <w:autoSpaceDE w:val="0"/>
      <w:autoSpaceDN w:val="0"/>
      <w:adjustRightInd w:val="0"/>
      <w:spacing w:line="240" w:lineRule="auto"/>
    </w:pPr>
    <w:rPr>
      <w:rFonts w:ascii="Calibri" w:hAnsi="Calibri" w:cs="Calibri"/>
      <w:color w:val="000000"/>
      <w:sz w:val="24"/>
      <w:szCs w:val="24"/>
    </w:rPr>
  </w:style>
  <w:style w:type="table" w:styleId="Tablaconcuadrcula">
    <w:name w:val="Table Grid"/>
    <w:basedOn w:val="Tablanormal"/>
    <w:uiPriority w:val="59"/>
    <w:rsid w:val="00DB632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58208A"/>
    <w:rPr>
      <w:sz w:val="16"/>
      <w:szCs w:val="16"/>
    </w:rPr>
  </w:style>
  <w:style w:type="paragraph" w:styleId="Textocomentario">
    <w:name w:val="annotation text"/>
    <w:basedOn w:val="Normal"/>
    <w:link w:val="TextocomentarioCar"/>
    <w:uiPriority w:val="99"/>
    <w:unhideWhenUsed/>
    <w:rsid w:val="0058208A"/>
    <w:pPr>
      <w:spacing w:line="240" w:lineRule="auto"/>
    </w:pPr>
    <w:rPr>
      <w:sz w:val="20"/>
      <w:szCs w:val="20"/>
    </w:rPr>
  </w:style>
  <w:style w:type="character" w:customStyle="1" w:styleId="TextocomentarioCar">
    <w:name w:val="Texto comentario Car"/>
    <w:basedOn w:val="Fuentedeprrafopredeter"/>
    <w:link w:val="Textocomentario"/>
    <w:uiPriority w:val="99"/>
    <w:rsid w:val="0058208A"/>
    <w:rPr>
      <w:sz w:val="20"/>
      <w:szCs w:val="20"/>
      <w:lang w:val="es-419"/>
    </w:rPr>
  </w:style>
  <w:style w:type="paragraph" w:styleId="Asuntodelcomentario">
    <w:name w:val="annotation subject"/>
    <w:basedOn w:val="Textocomentario"/>
    <w:next w:val="Textocomentario"/>
    <w:link w:val="AsuntodelcomentarioCar"/>
    <w:uiPriority w:val="99"/>
    <w:semiHidden/>
    <w:unhideWhenUsed/>
    <w:rsid w:val="0058208A"/>
    <w:rPr>
      <w:b/>
      <w:bCs/>
    </w:rPr>
  </w:style>
  <w:style w:type="character" w:customStyle="1" w:styleId="AsuntodelcomentarioCar">
    <w:name w:val="Asunto del comentario Car"/>
    <w:basedOn w:val="TextocomentarioCar"/>
    <w:link w:val="Asuntodelcomentario"/>
    <w:uiPriority w:val="99"/>
    <w:semiHidden/>
    <w:rsid w:val="0058208A"/>
    <w:rPr>
      <w:b/>
      <w:bCs/>
      <w:sz w:val="20"/>
      <w:szCs w:val="20"/>
      <w:lang w:val="es-419"/>
    </w:rPr>
  </w:style>
  <w:style w:type="paragraph" w:customStyle="1" w:styleId="titulo-circuito">
    <w:name w:val="titulo-circuito"/>
    <w:basedOn w:val="Normal"/>
    <w:rsid w:val="003A5034"/>
    <w:pPr>
      <w:spacing w:before="100" w:beforeAutospacing="1" w:after="100" w:afterAutospacing="1" w:line="240" w:lineRule="auto"/>
    </w:pPr>
    <w:rPr>
      <w:rFonts w:ascii="Times New Roman" w:eastAsia="Times New Roman" w:hAnsi="Times New Roman" w:cs="Times New Roman"/>
      <w:sz w:val="24"/>
      <w:szCs w:val="24"/>
      <w:lang w:val="es-MX"/>
    </w:rPr>
  </w:style>
  <w:style w:type="table" w:customStyle="1" w:styleId="a3">
    <w:basedOn w:val="TableNormal1"/>
    <w:tblPr>
      <w:tblStyleRowBandSize w:val="1"/>
      <w:tblStyleColBandSize w:val="1"/>
      <w:tblCellMar>
        <w:top w:w="15" w:type="dxa"/>
        <w:left w:w="15" w:type="dxa"/>
        <w:bottom w:w="15" w:type="dxa"/>
        <w:right w:w="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left w:w="115" w:type="dxa"/>
        <w:right w:w="115" w:type="dxa"/>
      </w:tblCellMar>
    </w:tblPr>
  </w:style>
  <w:style w:type="table" w:customStyle="1" w:styleId="a6">
    <w:basedOn w:val="TableNormal1"/>
    <w:pPr>
      <w:spacing w:line="240" w:lineRule="auto"/>
    </w:pPr>
    <w:tblPr>
      <w:tblStyleRowBandSize w:val="1"/>
      <w:tblStyleColBandSize w:val="1"/>
      <w:tblCellMar>
        <w:left w:w="108" w:type="dxa"/>
        <w:right w:w="108" w:type="dxa"/>
      </w:tblCellMar>
    </w:tblPr>
  </w:style>
  <w:style w:type="table" w:customStyle="1" w:styleId="a7">
    <w:basedOn w:val="TableNormal0"/>
    <w:tblPr>
      <w:tblStyleRowBandSize w:val="1"/>
      <w:tblStyleColBandSize w:val="1"/>
      <w:tblCellMar>
        <w:top w:w="15" w:type="dxa"/>
        <w:left w:w="15" w:type="dxa"/>
        <w:bottom w:w="15" w:type="dxa"/>
        <w:right w:w="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802837">
      <w:bodyDiv w:val="1"/>
      <w:marLeft w:val="0"/>
      <w:marRight w:val="0"/>
      <w:marTop w:val="0"/>
      <w:marBottom w:val="0"/>
      <w:divBdr>
        <w:top w:val="none" w:sz="0" w:space="0" w:color="auto"/>
        <w:left w:val="none" w:sz="0" w:space="0" w:color="auto"/>
        <w:bottom w:val="none" w:sz="0" w:space="0" w:color="auto"/>
        <w:right w:val="none" w:sz="0" w:space="0" w:color="auto"/>
      </w:divBdr>
    </w:div>
    <w:div w:id="203910871">
      <w:bodyDiv w:val="1"/>
      <w:marLeft w:val="0"/>
      <w:marRight w:val="0"/>
      <w:marTop w:val="0"/>
      <w:marBottom w:val="0"/>
      <w:divBdr>
        <w:top w:val="none" w:sz="0" w:space="0" w:color="auto"/>
        <w:left w:val="none" w:sz="0" w:space="0" w:color="auto"/>
        <w:bottom w:val="none" w:sz="0" w:space="0" w:color="auto"/>
        <w:right w:val="none" w:sz="0" w:space="0" w:color="auto"/>
      </w:divBdr>
    </w:div>
    <w:div w:id="297683406">
      <w:bodyDiv w:val="1"/>
      <w:marLeft w:val="0"/>
      <w:marRight w:val="0"/>
      <w:marTop w:val="0"/>
      <w:marBottom w:val="0"/>
      <w:divBdr>
        <w:top w:val="none" w:sz="0" w:space="0" w:color="auto"/>
        <w:left w:val="none" w:sz="0" w:space="0" w:color="auto"/>
        <w:bottom w:val="none" w:sz="0" w:space="0" w:color="auto"/>
        <w:right w:val="none" w:sz="0" w:space="0" w:color="auto"/>
      </w:divBdr>
    </w:div>
    <w:div w:id="42241006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b.mx/inm/articulos/en-estas-vacaciones-el-formato-sam-es-la-mejor-compania-194643"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volandoviajes.com.mx/online/opcionales.ht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q/J7ze1v7q3VkeqgARQdySW4yA==">CgMxLjAyCGguZ2pkZ3hzMgloLjMwajB6bGw4AHIhMU1qWUg1TnlNbDZKc2xxcDFZdWNmZEljTlNoQmFpTTEt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7</Pages>
  <Words>3213</Words>
  <Characters>17676</Characters>
  <Application>Microsoft Office Word</Application>
  <DocSecurity>0</DocSecurity>
  <Lines>147</Lines>
  <Paragraphs>41</Paragraphs>
  <ScaleCrop>false</ScaleCrop>
  <Company/>
  <LinksUpToDate>false</LinksUpToDate>
  <CharactersWithSpaces>20848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 Guadalupe</dc:creator>
  <cp:lastModifiedBy>Josue Muñoz</cp:lastModifiedBy>
  <cp:revision>24</cp:revision>
  <dcterms:created xsi:type="dcterms:W3CDTF">2024-06-04T02:41:00Z</dcterms:created>
  <dcterms:modified xsi:type="dcterms:W3CDTF">2025-04-14T23:20:00Z</dcterms:modified>
</cp:coreProperties>
</file>